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8C" w:rsidRPr="00DC48D8" w:rsidRDefault="00E0428C" w:rsidP="00762723">
      <w:pPr>
        <w:jc w:val="center"/>
        <w:outlineLvl w:val="0"/>
        <w:rPr>
          <w:b/>
          <w:sz w:val="28"/>
          <w:szCs w:val="28"/>
        </w:rPr>
      </w:pPr>
      <w:r w:rsidRPr="00DC48D8">
        <w:rPr>
          <w:b/>
          <w:sz w:val="28"/>
          <w:szCs w:val="28"/>
        </w:rPr>
        <w:t>Доклад</w:t>
      </w:r>
    </w:p>
    <w:p w:rsidR="00E0428C" w:rsidRPr="00DC48D8" w:rsidRDefault="00E0428C" w:rsidP="00762723">
      <w:pPr>
        <w:jc w:val="center"/>
        <w:outlineLvl w:val="0"/>
        <w:rPr>
          <w:b/>
          <w:sz w:val="28"/>
          <w:szCs w:val="28"/>
        </w:rPr>
      </w:pPr>
      <w:r w:rsidRPr="00DC48D8">
        <w:rPr>
          <w:b/>
          <w:sz w:val="28"/>
          <w:szCs w:val="28"/>
        </w:rPr>
        <w:t>об осуществлении муниципального земельного контроля</w:t>
      </w:r>
    </w:p>
    <w:p w:rsidR="00E0428C" w:rsidRPr="00DC48D8" w:rsidRDefault="006C6698" w:rsidP="00762723">
      <w:pPr>
        <w:jc w:val="center"/>
        <w:outlineLvl w:val="0"/>
        <w:rPr>
          <w:b/>
          <w:sz w:val="28"/>
          <w:szCs w:val="28"/>
        </w:rPr>
      </w:pPr>
      <w:r w:rsidRPr="00DC48D8">
        <w:rPr>
          <w:b/>
          <w:sz w:val="28"/>
          <w:szCs w:val="28"/>
        </w:rPr>
        <w:t>на территории города</w:t>
      </w:r>
      <w:r w:rsidR="000E305D">
        <w:rPr>
          <w:b/>
          <w:sz w:val="28"/>
          <w:szCs w:val="28"/>
        </w:rPr>
        <w:t xml:space="preserve"> </w:t>
      </w:r>
      <w:bookmarkStart w:id="0" w:name="_GoBack"/>
      <w:bookmarkEnd w:id="0"/>
      <w:r w:rsidR="00F80366" w:rsidRPr="00DC48D8">
        <w:rPr>
          <w:b/>
          <w:sz w:val="28"/>
          <w:szCs w:val="28"/>
        </w:rPr>
        <w:t>Арзамаса в 201</w:t>
      </w:r>
      <w:r w:rsidR="006D08A3" w:rsidRPr="00DC48D8">
        <w:rPr>
          <w:b/>
          <w:sz w:val="28"/>
          <w:szCs w:val="28"/>
        </w:rPr>
        <w:t>8</w:t>
      </w:r>
      <w:r w:rsidR="00DC48D8" w:rsidRPr="00DC48D8">
        <w:rPr>
          <w:b/>
          <w:sz w:val="28"/>
          <w:szCs w:val="28"/>
        </w:rPr>
        <w:t xml:space="preserve"> году</w:t>
      </w:r>
    </w:p>
    <w:p w:rsidR="00E0428C" w:rsidRPr="00DC48D8" w:rsidRDefault="00E0428C">
      <w:pPr>
        <w:rPr>
          <w:sz w:val="28"/>
          <w:szCs w:val="28"/>
        </w:rPr>
      </w:pPr>
    </w:p>
    <w:p w:rsidR="00E0428C" w:rsidRPr="00DC48D8" w:rsidRDefault="00E0428C" w:rsidP="00762723">
      <w:pPr>
        <w:pBdr>
          <w:top w:val="single" w:sz="4" w:space="1" w:color="auto"/>
          <w:left w:val="single" w:sz="4" w:space="4" w:color="auto"/>
          <w:bottom w:val="single" w:sz="4" w:space="1" w:color="auto"/>
          <w:right w:val="single" w:sz="4" w:space="4" w:color="auto"/>
        </w:pBdr>
        <w:jc w:val="center"/>
        <w:outlineLvl w:val="0"/>
        <w:rPr>
          <w:sz w:val="28"/>
          <w:szCs w:val="28"/>
        </w:rPr>
      </w:pPr>
      <w:r w:rsidRPr="00DC48D8">
        <w:rPr>
          <w:sz w:val="28"/>
          <w:szCs w:val="28"/>
        </w:rPr>
        <w:t>Раздел 1.</w:t>
      </w:r>
    </w:p>
    <w:p w:rsidR="00E0428C" w:rsidRPr="00DC48D8" w:rsidRDefault="00E0428C" w:rsidP="00762723">
      <w:pPr>
        <w:pBdr>
          <w:top w:val="single" w:sz="4" w:space="1" w:color="auto"/>
          <w:left w:val="single" w:sz="4" w:space="4" w:color="auto"/>
          <w:bottom w:val="single" w:sz="4" w:space="1" w:color="auto"/>
          <w:right w:val="single" w:sz="4" w:space="4" w:color="auto"/>
        </w:pBdr>
        <w:jc w:val="center"/>
        <w:outlineLvl w:val="0"/>
        <w:rPr>
          <w:sz w:val="28"/>
          <w:szCs w:val="28"/>
        </w:rPr>
      </w:pPr>
      <w:r w:rsidRPr="00DC48D8">
        <w:rPr>
          <w:sz w:val="28"/>
          <w:szCs w:val="28"/>
        </w:rPr>
        <w:t xml:space="preserve">Состояние нормативно-правового регулирования </w:t>
      </w:r>
      <w:proofErr w:type="gramStart"/>
      <w:r w:rsidRPr="00DC48D8">
        <w:rPr>
          <w:sz w:val="28"/>
          <w:szCs w:val="28"/>
        </w:rPr>
        <w:t>в</w:t>
      </w:r>
      <w:proofErr w:type="gramEnd"/>
    </w:p>
    <w:p w:rsidR="00E0428C" w:rsidRPr="00DC48D8" w:rsidRDefault="00E0428C" w:rsidP="00762723">
      <w:pPr>
        <w:pBdr>
          <w:top w:val="single" w:sz="4" w:space="1" w:color="auto"/>
          <w:left w:val="single" w:sz="4" w:space="4" w:color="auto"/>
          <w:bottom w:val="single" w:sz="4" w:space="1" w:color="auto"/>
          <w:right w:val="single" w:sz="4" w:space="4" w:color="auto"/>
        </w:pBdr>
        <w:jc w:val="center"/>
        <w:outlineLvl w:val="0"/>
        <w:rPr>
          <w:sz w:val="28"/>
          <w:szCs w:val="28"/>
        </w:rPr>
      </w:pPr>
      <w:r w:rsidRPr="00DC48D8">
        <w:rPr>
          <w:sz w:val="28"/>
          <w:szCs w:val="28"/>
        </w:rPr>
        <w:t>соответствующей сфере деятельности</w:t>
      </w:r>
    </w:p>
    <w:p w:rsidR="00E0428C" w:rsidRPr="00DC48D8" w:rsidRDefault="00E0428C" w:rsidP="00DE1149">
      <w:pPr>
        <w:spacing w:line="288" w:lineRule="auto"/>
        <w:ind w:firstLine="851"/>
        <w:jc w:val="both"/>
        <w:rPr>
          <w:sz w:val="28"/>
          <w:szCs w:val="28"/>
        </w:rPr>
      </w:pPr>
    </w:p>
    <w:p w:rsidR="00122B56" w:rsidRPr="00AA09ED" w:rsidRDefault="00122B56" w:rsidP="00122B56">
      <w:pPr>
        <w:spacing w:line="276" w:lineRule="auto"/>
        <w:ind w:firstLine="708"/>
        <w:jc w:val="both"/>
        <w:rPr>
          <w:sz w:val="28"/>
          <w:szCs w:val="28"/>
        </w:rPr>
      </w:pPr>
      <w:r w:rsidRPr="00AA09ED">
        <w:rPr>
          <w:sz w:val="28"/>
          <w:szCs w:val="28"/>
        </w:rPr>
        <w:t>Согласно пунктам 1 и 4 статьи 2 Федерального закона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государственный контроль (надзор) и муниципальный контроль может осуществляться только уполномоченными органами государственной власти и органами местного самоуправления.</w:t>
      </w:r>
    </w:p>
    <w:p w:rsidR="00F91249" w:rsidRPr="00DC48D8" w:rsidRDefault="00F91249" w:rsidP="005170D0">
      <w:pPr>
        <w:autoSpaceDE w:val="0"/>
        <w:autoSpaceDN w:val="0"/>
        <w:adjustRightInd w:val="0"/>
        <w:spacing w:line="276" w:lineRule="auto"/>
        <w:ind w:firstLine="709"/>
        <w:jc w:val="both"/>
        <w:rPr>
          <w:sz w:val="28"/>
          <w:szCs w:val="28"/>
        </w:rPr>
      </w:pPr>
      <w:r w:rsidRPr="00DC48D8">
        <w:rPr>
          <w:sz w:val="28"/>
          <w:szCs w:val="28"/>
        </w:rPr>
        <w:t xml:space="preserve">При осуществлении муниципального земельного </w:t>
      </w:r>
      <w:r w:rsidR="001D5DEE">
        <w:rPr>
          <w:sz w:val="28"/>
          <w:szCs w:val="28"/>
        </w:rPr>
        <w:t xml:space="preserve">контроля </w:t>
      </w:r>
      <w:r w:rsidRPr="00DC48D8">
        <w:rPr>
          <w:sz w:val="28"/>
          <w:szCs w:val="28"/>
        </w:rPr>
        <w:t>проводится проверка соблюдения обязательных требований к осуществлению деятельности юридических лиц и индивидуальных предпринимателей, установленных следующими нормативными правовыми актами:</w:t>
      </w:r>
    </w:p>
    <w:p w:rsidR="001E2640" w:rsidRPr="00DC48D8" w:rsidRDefault="001E2640" w:rsidP="001E2640">
      <w:pPr>
        <w:autoSpaceDE w:val="0"/>
        <w:autoSpaceDN w:val="0"/>
        <w:adjustRightInd w:val="0"/>
        <w:spacing w:line="276" w:lineRule="auto"/>
        <w:jc w:val="both"/>
        <w:rPr>
          <w:sz w:val="28"/>
          <w:szCs w:val="28"/>
        </w:rPr>
      </w:pPr>
      <w:r w:rsidRPr="00DC48D8">
        <w:rPr>
          <w:sz w:val="28"/>
          <w:szCs w:val="28"/>
        </w:rPr>
        <w:tab/>
      </w:r>
      <w:r w:rsidR="00CC671C">
        <w:rPr>
          <w:sz w:val="28"/>
          <w:szCs w:val="28"/>
        </w:rPr>
        <w:t xml:space="preserve">- </w:t>
      </w:r>
      <w:r w:rsidR="00992366" w:rsidRPr="00DC48D8">
        <w:rPr>
          <w:sz w:val="28"/>
          <w:szCs w:val="28"/>
        </w:rPr>
        <w:t>«Земельны</w:t>
      </w:r>
      <w:r w:rsidRPr="00DC48D8">
        <w:rPr>
          <w:sz w:val="28"/>
          <w:szCs w:val="28"/>
        </w:rPr>
        <w:t>й</w:t>
      </w:r>
      <w:r w:rsidR="00CC671C">
        <w:rPr>
          <w:sz w:val="28"/>
          <w:szCs w:val="28"/>
        </w:rPr>
        <w:t xml:space="preserve"> </w:t>
      </w:r>
      <w:hyperlink r:id="rId9" w:history="1">
        <w:r w:rsidR="00992366" w:rsidRPr="00DC48D8">
          <w:rPr>
            <w:sz w:val="28"/>
            <w:szCs w:val="28"/>
          </w:rPr>
          <w:t>кодекс</w:t>
        </w:r>
      </w:hyperlink>
      <w:r w:rsidR="00992366" w:rsidRPr="00DC48D8">
        <w:rPr>
          <w:sz w:val="28"/>
          <w:szCs w:val="28"/>
        </w:rPr>
        <w:t xml:space="preserve"> Российской Федерации» от 25.10.2001 </w:t>
      </w:r>
      <w:r w:rsidR="00CC671C">
        <w:rPr>
          <w:sz w:val="28"/>
          <w:szCs w:val="28"/>
        </w:rPr>
        <w:t xml:space="preserve">г.  </w:t>
      </w:r>
      <w:r w:rsidR="00992366" w:rsidRPr="00DC48D8">
        <w:rPr>
          <w:sz w:val="28"/>
          <w:szCs w:val="28"/>
        </w:rPr>
        <w:t>№136-ФЗ</w:t>
      </w:r>
      <w:r w:rsidRPr="00DC48D8">
        <w:rPr>
          <w:sz w:val="28"/>
          <w:szCs w:val="28"/>
        </w:rPr>
        <w:t xml:space="preserve"> (</w:t>
      </w:r>
      <w:hyperlink r:id="rId10" w:history="1">
        <w:r w:rsidRPr="00DC48D8">
          <w:rPr>
            <w:rStyle w:val="ac"/>
            <w:bCs/>
            <w:color w:val="auto"/>
            <w:sz w:val="28"/>
            <w:szCs w:val="28"/>
            <w:u w:val="none"/>
          </w:rPr>
          <w:t>пункт 1 статьи 25</w:t>
        </w:r>
      </w:hyperlink>
      <w:r w:rsidRPr="00DC48D8">
        <w:rPr>
          <w:bCs/>
          <w:sz w:val="28"/>
          <w:szCs w:val="28"/>
        </w:rPr>
        <w:t>,</w:t>
      </w:r>
      <w:r w:rsidR="00CC671C">
        <w:rPr>
          <w:bCs/>
          <w:sz w:val="28"/>
          <w:szCs w:val="28"/>
        </w:rPr>
        <w:t xml:space="preserve"> </w:t>
      </w:r>
      <w:hyperlink r:id="rId11" w:history="1">
        <w:r w:rsidRPr="00DC48D8">
          <w:rPr>
            <w:rStyle w:val="ac"/>
            <w:bCs/>
            <w:color w:val="auto"/>
            <w:sz w:val="28"/>
            <w:szCs w:val="28"/>
            <w:u w:val="none"/>
          </w:rPr>
          <w:t>пункт 1 статьи 26</w:t>
        </w:r>
      </w:hyperlink>
      <w:r w:rsidRPr="00DC48D8">
        <w:rPr>
          <w:bCs/>
          <w:sz w:val="28"/>
          <w:szCs w:val="28"/>
        </w:rPr>
        <w:t>,</w:t>
      </w:r>
      <w:r w:rsidR="00CC671C">
        <w:rPr>
          <w:bCs/>
          <w:sz w:val="28"/>
          <w:szCs w:val="28"/>
        </w:rPr>
        <w:t xml:space="preserve"> </w:t>
      </w:r>
      <w:hyperlink r:id="rId12" w:history="1">
        <w:r w:rsidRPr="00DC48D8">
          <w:rPr>
            <w:rStyle w:val="ac"/>
            <w:bCs/>
            <w:color w:val="auto"/>
            <w:sz w:val="28"/>
            <w:szCs w:val="28"/>
            <w:u w:val="none"/>
          </w:rPr>
          <w:t>статья 42</w:t>
        </w:r>
      </w:hyperlink>
      <w:r w:rsidRPr="00DC48D8">
        <w:rPr>
          <w:bCs/>
          <w:sz w:val="28"/>
          <w:szCs w:val="28"/>
        </w:rPr>
        <w:t>,</w:t>
      </w:r>
      <w:r w:rsidR="00CC671C">
        <w:rPr>
          <w:bCs/>
          <w:sz w:val="28"/>
          <w:szCs w:val="28"/>
        </w:rPr>
        <w:t xml:space="preserve"> </w:t>
      </w:r>
      <w:hyperlink r:id="rId13" w:history="1">
        <w:r w:rsidRPr="00DC48D8">
          <w:rPr>
            <w:rStyle w:val="ac"/>
            <w:bCs/>
            <w:color w:val="auto"/>
            <w:sz w:val="28"/>
            <w:szCs w:val="28"/>
            <w:u w:val="none"/>
          </w:rPr>
          <w:t>подпункт 4 пункта 2 статьи 60</w:t>
        </w:r>
      </w:hyperlink>
      <w:r w:rsidRPr="00DC48D8">
        <w:rPr>
          <w:bCs/>
          <w:sz w:val="28"/>
          <w:szCs w:val="28"/>
        </w:rPr>
        <w:t>,</w:t>
      </w:r>
      <w:r w:rsidR="00CC671C">
        <w:rPr>
          <w:bCs/>
          <w:sz w:val="28"/>
          <w:szCs w:val="28"/>
        </w:rPr>
        <w:t xml:space="preserve"> </w:t>
      </w:r>
      <w:hyperlink r:id="rId14" w:history="1">
        <w:r w:rsidRPr="00DC48D8">
          <w:rPr>
            <w:rStyle w:val="ac"/>
            <w:bCs/>
            <w:color w:val="auto"/>
            <w:sz w:val="28"/>
            <w:szCs w:val="28"/>
            <w:u w:val="none"/>
          </w:rPr>
          <w:t>статья 85</w:t>
        </w:r>
      </w:hyperlink>
      <w:r w:rsidRPr="00DC48D8">
        <w:rPr>
          <w:sz w:val="28"/>
          <w:szCs w:val="28"/>
        </w:rPr>
        <w:t>)</w:t>
      </w:r>
      <w:r w:rsidR="00CC671C">
        <w:rPr>
          <w:sz w:val="28"/>
          <w:szCs w:val="28"/>
        </w:rPr>
        <w:t>;</w:t>
      </w:r>
    </w:p>
    <w:p w:rsidR="001E2640" w:rsidRPr="00DC48D8" w:rsidRDefault="00CC671C" w:rsidP="001E2640">
      <w:pPr>
        <w:autoSpaceDE w:val="0"/>
        <w:autoSpaceDN w:val="0"/>
        <w:adjustRightInd w:val="0"/>
        <w:spacing w:line="276" w:lineRule="auto"/>
        <w:ind w:firstLine="708"/>
        <w:jc w:val="both"/>
        <w:rPr>
          <w:bCs/>
          <w:sz w:val="28"/>
          <w:szCs w:val="28"/>
        </w:rPr>
      </w:pPr>
      <w:r>
        <w:rPr>
          <w:bCs/>
          <w:sz w:val="28"/>
          <w:szCs w:val="28"/>
        </w:rPr>
        <w:t xml:space="preserve">- </w:t>
      </w:r>
      <w:r w:rsidR="001E2640" w:rsidRPr="00DC48D8">
        <w:rPr>
          <w:bCs/>
          <w:sz w:val="28"/>
          <w:szCs w:val="28"/>
        </w:rPr>
        <w:t xml:space="preserve">«Гражданский </w:t>
      </w:r>
      <w:hyperlink r:id="rId15" w:history="1">
        <w:r w:rsidR="001E2640" w:rsidRPr="00DC48D8">
          <w:rPr>
            <w:rStyle w:val="ac"/>
            <w:bCs/>
            <w:color w:val="auto"/>
            <w:sz w:val="28"/>
            <w:szCs w:val="28"/>
            <w:u w:val="none"/>
          </w:rPr>
          <w:t>кодекс</w:t>
        </w:r>
      </w:hyperlink>
      <w:r w:rsidR="001E2640" w:rsidRPr="00DC48D8">
        <w:rPr>
          <w:bCs/>
          <w:sz w:val="28"/>
          <w:szCs w:val="28"/>
        </w:rPr>
        <w:t xml:space="preserve"> Российской Федерации (часть первая)» от 30.11.1994 </w:t>
      </w:r>
      <w:r>
        <w:rPr>
          <w:bCs/>
          <w:sz w:val="28"/>
          <w:szCs w:val="28"/>
        </w:rPr>
        <w:t xml:space="preserve">г. </w:t>
      </w:r>
      <w:r w:rsidR="001E2640" w:rsidRPr="00DC48D8">
        <w:rPr>
          <w:bCs/>
          <w:sz w:val="28"/>
          <w:szCs w:val="28"/>
        </w:rPr>
        <w:t>№51-ФЗ (</w:t>
      </w:r>
      <w:hyperlink r:id="rId16" w:history="1">
        <w:r w:rsidR="001E2640" w:rsidRPr="00DC48D8">
          <w:rPr>
            <w:rStyle w:val="ac"/>
            <w:bCs/>
            <w:color w:val="auto"/>
            <w:sz w:val="28"/>
            <w:szCs w:val="28"/>
            <w:u w:val="none"/>
          </w:rPr>
          <w:t>пункты 1</w:t>
        </w:r>
      </w:hyperlink>
      <w:r w:rsidR="001E2640" w:rsidRPr="00DC48D8">
        <w:rPr>
          <w:bCs/>
          <w:sz w:val="28"/>
          <w:szCs w:val="28"/>
        </w:rPr>
        <w:t xml:space="preserve">, </w:t>
      </w:r>
      <w:hyperlink r:id="rId17" w:history="1">
        <w:r w:rsidR="001E2640" w:rsidRPr="00DC48D8">
          <w:rPr>
            <w:rStyle w:val="ac"/>
            <w:bCs/>
            <w:color w:val="auto"/>
            <w:sz w:val="28"/>
            <w:szCs w:val="28"/>
            <w:u w:val="none"/>
          </w:rPr>
          <w:t>2 статьи 8.1</w:t>
        </w:r>
      </w:hyperlink>
      <w:r w:rsidR="001E2640" w:rsidRPr="00DC48D8">
        <w:rPr>
          <w:bCs/>
          <w:sz w:val="28"/>
          <w:szCs w:val="28"/>
        </w:rPr>
        <w:t>)</w:t>
      </w:r>
      <w:r>
        <w:rPr>
          <w:bCs/>
          <w:sz w:val="28"/>
          <w:szCs w:val="28"/>
        </w:rPr>
        <w:t>;</w:t>
      </w:r>
    </w:p>
    <w:p w:rsidR="001E2640" w:rsidRPr="00DC48D8" w:rsidRDefault="00CC671C" w:rsidP="00CC671C">
      <w:pPr>
        <w:autoSpaceDE w:val="0"/>
        <w:autoSpaceDN w:val="0"/>
        <w:adjustRightInd w:val="0"/>
        <w:spacing w:line="276" w:lineRule="auto"/>
        <w:ind w:firstLine="708"/>
        <w:jc w:val="both"/>
        <w:rPr>
          <w:bCs/>
          <w:sz w:val="28"/>
          <w:szCs w:val="28"/>
        </w:rPr>
      </w:pPr>
      <w:r>
        <w:rPr>
          <w:bCs/>
          <w:sz w:val="28"/>
          <w:szCs w:val="28"/>
        </w:rPr>
        <w:t xml:space="preserve">- </w:t>
      </w:r>
      <w:r w:rsidR="001E2640" w:rsidRPr="00DC48D8">
        <w:rPr>
          <w:bCs/>
          <w:sz w:val="28"/>
          <w:szCs w:val="28"/>
        </w:rPr>
        <w:t xml:space="preserve">Федеральный </w:t>
      </w:r>
      <w:hyperlink r:id="rId18" w:history="1">
        <w:r w:rsidR="001E2640" w:rsidRPr="00DC48D8">
          <w:rPr>
            <w:rStyle w:val="ac"/>
            <w:bCs/>
            <w:color w:val="auto"/>
            <w:sz w:val="28"/>
            <w:szCs w:val="28"/>
            <w:u w:val="none"/>
          </w:rPr>
          <w:t>закон</w:t>
        </w:r>
      </w:hyperlink>
      <w:r w:rsidR="001E2640" w:rsidRPr="00DC48D8">
        <w:rPr>
          <w:bCs/>
          <w:sz w:val="28"/>
          <w:szCs w:val="28"/>
        </w:rPr>
        <w:t xml:space="preserve"> от 15.04.1998</w:t>
      </w:r>
      <w:r>
        <w:rPr>
          <w:bCs/>
          <w:sz w:val="28"/>
          <w:szCs w:val="28"/>
        </w:rPr>
        <w:t xml:space="preserve"> г.</w:t>
      </w:r>
      <w:r w:rsidR="001E2640" w:rsidRPr="00DC48D8">
        <w:rPr>
          <w:bCs/>
          <w:sz w:val="28"/>
          <w:szCs w:val="28"/>
        </w:rPr>
        <w:t xml:space="preserve"> №</w:t>
      </w:r>
      <w:r>
        <w:rPr>
          <w:bCs/>
          <w:sz w:val="28"/>
          <w:szCs w:val="28"/>
        </w:rPr>
        <w:t xml:space="preserve"> </w:t>
      </w:r>
      <w:r w:rsidR="001E2640" w:rsidRPr="00DC48D8">
        <w:rPr>
          <w:bCs/>
          <w:sz w:val="28"/>
          <w:szCs w:val="28"/>
        </w:rPr>
        <w:t>66-ФЗ «О садоводческих, огороднических и дачных некоммерческих объединениях граждан» (</w:t>
      </w:r>
      <w:hyperlink r:id="rId19" w:history="1">
        <w:r w:rsidR="001E2640" w:rsidRPr="00DC48D8">
          <w:rPr>
            <w:rStyle w:val="ac"/>
            <w:bCs/>
            <w:color w:val="auto"/>
            <w:sz w:val="28"/>
            <w:szCs w:val="28"/>
            <w:u w:val="none"/>
          </w:rPr>
          <w:t>статья 1</w:t>
        </w:r>
      </w:hyperlink>
      <w:r w:rsidR="001E2640" w:rsidRPr="00DC48D8">
        <w:rPr>
          <w:bCs/>
          <w:sz w:val="28"/>
          <w:szCs w:val="28"/>
        </w:rPr>
        <w:t>,</w:t>
      </w:r>
      <w:hyperlink r:id="rId20" w:history="1">
        <w:r w:rsidR="001E2640" w:rsidRPr="00DC48D8">
          <w:rPr>
            <w:rStyle w:val="ac"/>
            <w:bCs/>
            <w:color w:val="auto"/>
            <w:sz w:val="28"/>
            <w:szCs w:val="28"/>
            <w:u w:val="none"/>
          </w:rPr>
          <w:t>подпункты 3</w:t>
        </w:r>
      </w:hyperlink>
      <w:r w:rsidR="001E2640" w:rsidRPr="00DC48D8">
        <w:rPr>
          <w:bCs/>
          <w:sz w:val="28"/>
          <w:szCs w:val="28"/>
        </w:rPr>
        <w:t xml:space="preserve">, </w:t>
      </w:r>
      <w:hyperlink r:id="rId21" w:history="1">
        <w:r w:rsidR="001E2640" w:rsidRPr="00DC48D8">
          <w:rPr>
            <w:rStyle w:val="ac"/>
            <w:bCs/>
            <w:color w:val="auto"/>
            <w:sz w:val="28"/>
            <w:szCs w:val="28"/>
            <w:u w:val="none"/>
          </w:rPr>
          <w:t>7 пункта 2 статьи 19</w:t>
        </w:r>
      </w:hyperlink>
      <w:r w:rsidR="001E2640" w:rsidRPr="00DC48D8">
        <w:rPr>
          <w:bCs/>
          <w:sz w:val="28"/>
          <w:szCs w:val="28"/>
        </w:rPr>
        <w:t>)</w:t>
      </w:r>
      <w:r>
        <w:rPr>
          <w:bCs/>
          <w:sz w:val="28"/>
          <w:szCs w:val="28"/>
        </w:rPr>
        <w:t>;</w:t>
      </w:r>
    </w:p>
    <w:p w:rsidR="001E2640" w:rsidRPr="00DC48D8" w:rsidRDefault="00CC671C" w:rsidP="00CC671C">
      <w:pPr>
        <w:autoSpaceDE w:val="0"/>
        <w:autoSpaceDN w:val="0"/>
        <w:adjustRightInd w:val="0"/>
        <w:spacing w:line="276" w:lineRule="auto"/>
        <w:ind w:firstLine="708"/>
        <w:jc w:val="both"/>
        <w:rPr>
          <w:bCs/>
          <w:sz w:val="28"/>
          <w:szCs w:val="28"/>
        </w:rPr>
      </w:pPr>
      <w:r>
        <w:rPr>
          <w:bCs/>
          <w:sz w:val="28"/>
          <w:szCs w:val="28"/>
        </w:rPr>
        <w:t xml:space="preserve">- </w:t>
      </w:r>
      <w:r w:rsidR="001E2640" w:rsidRPr="00DC48D8">
        <w:rPr>
          <w:bCs/>
          <w:sz w:val="28"/>
          <w:szCs w:val="28"/>
        </w:rPr>
        <w:t xml:space="preserve">Федеральный </w:t>
      </w:r>
      <w:hyperlink r:id="rId22" w:history="1">
        <w:r w:rsidR="001E2640" w:rsidRPr="00DC48D8">
          <w:rPr>
            <w:rStyle w:val="ac"/>
            <w:bCs/>
            <w:color w:val="auto"/>
            <w:sz w:val="28"/>
            <w:szCs w:val="28"/>
            <w:u w:val="none"/>
          </w:rPr>
          <w:t>закон</w:t>
        </w:r>
      </w:hyperlink>
      <w:r w:rsidR="001E2640" w:rsidRPr="00DC48D8">
        <w:rPr>
          <w:bCs/>
          <w:sz w:val="28"/>
          <w:szCs w:val="28"/>
        </w:rPr>
        <w:t xml:space="preserve"> от 25.10.2001</w:t>
      </w:r>
      <w:r w:rsidR="00D30339">
        <w:rPr>
          <w:bCs/>
          <w:sz w:val="28"/>
          <w:szCs w:val="28"/>
        </w:rPr>
        <w:t xml:space="preserve"> г.</w:t>
      </w:r>
      <w:r w:rsidR="001E2640" w:rsidRPr="00DC48D8">
        <w:rPr>
          <w:bCs/>
          <w:sz w:val="28"/>
          <w:szCs w:val="28"/>
        </w:rPr>
        <w:t xml:space="preserve"> №</w:t>
      </w:r>
      <w:r w:rsidR="00D30339">
        <w:rPr>
          <w:bCs/>
          <w:sz w:val="28"/>
          <w:szCs w:val="28"/>
        </w:rPr>
        <w:t xml:space="preserve"> </w:t>
      </w:r>
      <w:r w:rsidR="001E2640" w:rsidRPr="00DC48D8">
        <w:rPr>
          <w:bCs/>
          <w:sz w:val="28"/>
          <w:szCs w:val="28"/>
        </w:rPr>
        <w:t>137-ФЗ «О введении в действие Земельного кодекса Российской Федерации» (</w:t>
      </w:r>
      <w:hyperlink r:id="rId23" w:history="1">
        <w:r w:rsidR="001E2640" w:rsidRPr="00DC48D8">
          <w:rPr>
            <w:rStyle w:val="ac"/>
            <w:bCs/>
            <w:color w:val="auto"/>
            <w:sz w:val="28"/>
            <w:szCs w:val="28"/>
            <w:u w:val="none"/>
          </w:rPr>
          <w:t>пункт 2 статьи 3</w:t>
        </w:r>
      </w:hyperlink>
      <w:r w:rsidR="001E2640" w:rsidRPr="00DC48D8">
        <w:rPr>
          <w:bCs/>
          <w:sz w:val="28"/>
          <w:szCs w:val="28"/>
        </w:rPr>
        <w:t>)</w:t>
      </w:r>
      <w:r>
        <w:rPr>
          <w:bCs/>
          <w:sz w:val="28"/>
          <w:szCs w:val="28"/>
        </w:rPr>
        <w:t>;</w:t>
      </w:r>
    </w:p>
    <w:p w:rsidR="001E2640" w:rsidRPr="00DC48D8" w:rsidRDefault="00CC671C" w:rsidP="001E2640">
      <w:pPr>
        <w:autoSpaceDE w:val="0"/>
        <w:autoSpaceDN w:val="0"/>
        <w:adjustRightInd w:val="0"/>
        <w:spacing w:line="276" w:lineRule="auto"/>
        <w:ind w:firstLine="708"/>
        <w:jc w:val="both"/>
        <w:rPr>
          <w:bCs/>
          <w:sz w:val="28"/>
          <w:szCs w:val="28"/>
        </w:rPr>
      </w:pPr>
      <w:r>
        <w:rPr>
          <w:bCs/>
          <w:sz w:val="28"/>
          <w:szCs w:val="28"/>
        </w:rPr>
        <w:t xml:space="preserve">- </w:t>
      </w:r>
      <w:r w:rsidR="001E2640" w:rsidRPr="00DC48D8">
        <w:rPr>
          <w:bCs/>
          <w:sz w:val="28"/>
          <w:szCs w:val="28"/>
        </w:rPr>
        <w:t xml:space="preserve">«Градостроительный </w:t>
      </w:r>
      <w:hyperlink r:id="rId24" w:history="1">
        <w:r w:rsidR="001E2640" w:rsidRPr="00DC48D8">
          <w:rPr>
            <w:rStyle w:val="ac"/>
            <w:bCs/>
            <w:color w:val="auto"/>
            <w:sz w:val="28"/>
            <w:szCs w:val="28"/>
            <w:u w:val="none"/>
          </w:rPr>
          <w:t>кодекс</w:t>
        </w:r>
      </w:hyperlink>
      <w:r w:rsidR="001E2640" w:rsidRPr="00DC48D8">
        <w:rPr>
          <w:bCs/>
          <w:sz w:val="28"/>
          <w:szCs w:val="28"/>
        </w:rPr>
        <w:t xml:space="preserve"> Российской Федерации» от 29.12.2004 </w:t>
      </w:r>
      <w:r w:rsidR="00D30339">
        <w:rPr>
          <w:bCs/>
          <w:sz w:val="28"/>
          <w:szCs w:val="28"/>
        </w:rPr>
        <w:t xml:space="preserve">г. </w:t>
      </w:r>
      <w:r w:rsidR="001E2640" w:rsidRPr="00DC48D8">
        <w:rPr>
          <w:bCs/>
          <w:sz w:val="28"/>
          <w:szCs w:val="28"/>
        </w:rPr>
        <w:t>№190-ФЗ (</w:t>
      </w:r>
      <w:hyperlink r:id="rId25" w:history="1">
        <w:r w:rsidR="001E2640" w:rsidRPr="00DC48D8">
          <w:rPr>
            <w:rStyle w:val="ac"/>
            <w:bCs/>
            <w:color w:val="auto"/>
            <w:sz w:val="28"/>
            <w:szCs w:val="28"/>
            <w:u w:val="none"/>
          </w:rPr>
          <w:t>пункты 17</w:t>
        </w:r>
      </w:hyperlink>
      <w:r w:rsidR="001E2640" w:rsidRPr="00DC48D8">
        <w:rPr>
          <w:bCs/>
          <w:sz w:val="28"/>
          <w:szCs w:val="28"/>
        </w:rPr>
        <w:t xml:space="preserve">, </w:t>
      </w:r>
      <w:hyperlink r:id="rId26" w:history="1">
        <w:r w:rsidR="001E2640" w:rsidRPr="00DC48D8">
          <w:rPr>
            <w:rStyle w:val="ac"/>
            <w:bCs/>
            <w:color w:val="auto"/>
            <w:sz w:val="28"/>
            <w:szCs w:val="28"/>
            <w:u w:val="none"/>
          </w:rPr>
          <w:t>19 статьи 51</w:t>
        </w:r>
      </w:hyperlink>
      <w:r w:rsidR="001E2640" w:rsidRPr="00DC48D8">
        <w:rPr>
          <w:bCs/>
          <w:sz w:val="28"/>
          <w:szCs w:val="28"/>
        </w:rPr>
        <w:t>)</w:t>
      </w:r>
      <w:r>
        <w:rPr>
          <w:bCs/>
          <w:sz w:val="28"/>
          <w:szCs w:val="28"/>
        </w:rPr>
        <w:t>;</w:t>
      </w:r>
    </w:p>
    <w:p w:rsidR="001E2640" w:rsidRPr="00DC48D8" w:rsidRDefault="00CC671C" w:rsidP="001E2640">
      <w:pPr>
        <w:autoSpaceDE w:val="0"/>
        <w:autoSpaceDN w:val="0"/>
        <w:adjustRightInd w:val="0"/>
        <w:spacing w:line="276" w:lineRule="auto"/>
        <w:ind w:firstLine="708"/>
        <w:jc w:val="both"/>
        <w:rPr>
          <w:bCs/>
          <w:sz w:val="28"/>
          <w:szCs w:val="28"/>
        </w:rPr>
      </w:pPr>
      <w:r>
        <w:rPr>
          <w:bCs/>
          <w:sz w:val="28"/>
          <w:szCs w:val="28"/>
        </w:rPr>
        <w:t xml:space="preserve">- </w:t>
      </w:r>
      <w:r w:rsidR="001E2640" w:rsidRPr="00DC48D8">
        <w:rPr>
          <w:bCs/>
          <w:sz w:val="28"/>
          <w:szCs w:val="28"/>
        </w:rPr>
        <w:t xml:space="preserve">Федеральный </w:t>
      </w:r>
      <w:hyperlink r:id="rId27" w:history="1">
        <w:r w:rsidR="001E2640" w:rsidRPr="00DC48D8">
          <w:rPr>
            <w:rStyle w:val="ac"/>
            <w:bCs/>
            <w:color w:val="auto"/>
            <w:sz w:val="28"/>
            <w:szCs w:val="28"/>
            <w:u w:val="none"/>
          </w:rPr>
          <w:t>закон</w:t>
        </w:r>
      </w:hyperlink>
      <w:r w:rsidR="001E2640" w:rsidRPr="00DC48D8">
        <w:rPr>
          <w:bCs/>
          <w:sz w:val="28"/>
          <w:szCs w:val="28"/>
        </w:rPr>
        <w:t xml:space="preserve"> от 21.12.2001</w:t>
      </w:r>
      <w:r w:rsidR="00D30339">
        <w:rPr>
          <w:bCs/>
          <w:sz w:val="28"/>
          <w:szCs w:val="28"/>
        </w:rPr>
        <w:t xml:space="preserve"> г.</w:t>
      </w:r>
      <w:r w:rsidR="001E2640" w:rsidRPr="00DC48D8">
        <w:rPr>
          <w:bCs/>
          <w:sz w:val="28"/>
          <w:szCs w:val="28"/>
        </w:rPr>
        <w:t xml:space="preserve"> №1</w:t>
      </w:r>
      <w:r w:rsidR="00D30339">
        <w:rPr>
          <w:bCs/>
          <w:sz w:val="28"/>
          <w:szCs w:val="28"/>
        </w:rPr>
        <w:t xml:space="preserve"> </w:t>
      </w:r>
      <w:r w:rsidR="001E2640" w:rsidRPr="00DC48D8">
        <w:rPr>
          <w:bCs/>
          <w:sz w:val="28"/>
          <w:szCs w:val="28"/>
        </w:rPr>
        <w:t>78-ФЗ «О приватизации государственного и муниципального имущества» (</w:t>
      </w:r>
      <w:hyperlink r:id="rId28" w:history="1">
        <w:r w:rsidR="001E2640" w:rsidRPr="00DC48D8">
          <w:rPr>
            <w:rStyle w:val="ac"/>
            <w:bCs/>
            <w:color w:val="auto"/>
            <w:sz w:val="28"/>
            <w:szCs w:val="28"/>
            <w:u w:val="none"/>
          </w:rPr>
          <w:t>пункт 3 статьи 28</w:t>
        </w:r>
      </w:hyperlink>
      <w:r w:rsidR="001E2640" w:rsidRPr="00DC48D8">
        <w:rPr>
          <w:bCs/>
          <w:sz w:val="28"/>
          <w:szCs w:val="28"/>
        </w:rPr>
        <w:t>)</w:t>
      </w:r>
      <w:r>
        <w:rPr>
          <w:bCs/>
          <w:sz w:val="28"/>
          <w:szCs w:val="28"/>
        </w:rPr>
        <w:t>.</w:t>
      </w:r>
    </w:p>
    <w:p w:rsidR="001E2640" w:rsidRPr="00DC48D8" w:rsidRDefault="00CC671C" w:rsidP="00FC488F">
      <w:pPr>
        <w:autoSpaceDE w:val="0"/>
        <w:autoSpaceDN w:val="0"/>
        <w:adjustRightInd w:val="0"/>
        <w:ind w:firstLine="709"/>
        <w:jc w:val="both"/>
        <w:rPr>
          <w:sz w:val="28"/>
          <w:szCs w:val="28"/>
        </w:rPr>
      </w:pPr>
      <w:r>
        <w:rPr>
          <w:sz w:val="28"/>
          <w:szCs w:val="28"/>
        </w:rPr>
        <w:t xml:space="preserve">- </w:t>
      </w:r>
      <w:r w:rsidR="001E2640" w:rsidRPr="00DC48D8">
        <w:rPr>
          <w:sz w:val="28"/>
          <w:szCs w:val="28"/>
        </w:rPr>
        <w:t xml:space="preserve">Постановление Правительства Российской Федерации от 03.12.2014 </w:t>
      </w:r>
      <w:r>
        <w:rPr>
          <w:sz w:val="28"/>
          <w:szCs w:val="28"/>
        </w:rPr>
        <w:t xml:space="preserve">г. </w:t>
      </w:r>
      <w:r w:rsidR="001E2640" w:rsidRPr="00DC48D8">
        <w:rPr>
          <w:sz w:val="28"/>
          <w:szCs w:val="28"/>
        </w:rPr>
        <w:t>№</w:t>
      </w:r>
      <w:r>
        <w:rPr>
          <w:sz w:val="28"/>
          <w:szCs w:val="28"/>
        </w:rPr>
        <w:t xml:space="preserve"> </w:t>
      </w:r>
      <w:r w:rsidR="001E2640" w:rsidRPr="00DC48D8">
        <w:rPr>
          <w:sz w:val="28"/>
          <w:szCs w:val="28"/>
        </w:rPr>
        <w:t>300</w:t>
      </w:r>
      <w:r w:rsidR="00FC488F" w:rsidRPr="00DC48D8">
        <w:rPr>
          <w:sz w:val="28"/>
          <w:szCs w:val="28"/>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rPr>
        <w:t>;</w:t>
      </w:r>
    </w:p>
    <w:p w:rsidR="001E2640" w:rsidRPr="00DC48D8" w:rsidRDefault="00CC671C" w:rsidP="001E2640">
      <w:pPr>
        <w:autoSpaceDE w:val="0"/>
        <w:autoSpaceDN w:val="0"/>
        <w:adjustRightInd w:val="0"/>
        <w:spacing w:line="276" w:lineRule="auto"/>
        <w:ind w:firstLine="708"/>
        <w:jc w:val="both"/>
        <w:rPr>
          <w:sz w:val="28"/>
          <w:szCs w:val="28"/>
        </w:rPr>
      </w:pPr>
      <w:r>
        <w:rPr>
          <w:sz w:val="28"/>
          <w:szCs w:val="28"/>
        </w:rPr>
        <w:t xml:space="preserve">- </w:t>
      </w:r>
      <w:r w:rsidR="001E2640" w:rsidRPr="00DC48D8">
        <w:rPr>
          <w:sz w:val="28"/>
          <w:szCs w:val="28"/>
        </w:rPr>
        <w:t xml:space="preserve">Приказ Минэкономразвития России от 01.09.2014 </w:t>
      </w:r>
      <w:r w:rsidR="00052BE7">
        <w:rPr>
          <w:sz w:val="28"/>
          <w:szCs w:val="28"/>
        </w:rPr>
        <w:t xml:space="preserve">г. </w:t>
      </w:r>
      <w:r w:rsidR="001E2640" w:rsidRPr="00DC48D8">
        <w:rPr>
          <w:sz w:val="28"/>
          <w:szCs w:val="28"/>
        </w:rPr>
        <w:t>№</w:t>
      </w:r>
      <w:r w:rsidR="00052BE7">
        <w:rPr>
          <w:sz w:val="28"/>
          <w:szCs w:val="28"/>
        </w:rPr>
        <w:t xml:space="preserve"> </w:t>
      </w:r>
      <w:r w:rsidR="001E2640" w:rsidRPr="00DC48D8">
        <w:rPr>
          <w:sz w:val="28"/>
          <w:szCs w:val="28"/>
        </w:rPr>
        <w:t>540 «Об утверждении классификатора видов разрешенного использования земельных участков»</w:t>
      </w:r>
      <w:r>
        <w:rPr>
          <w:sz w:val="28"/>
          <w:szCs w:val="28"/>
        </w:rPr>
        <w:t>.</w:t>
      </w:r>
    </w:p>
    <w:p w:rsidR="001D659A" w:rsidRPr="00AA09ED" w:rsidRDefault="001D659A" w:rsidP="001D659A">
      <w:pPr>
        <w:pStyle w:val="ad"/>
        <w:tabs>
          <w:tab w:val="left" w:pos="0"/>
        </w:tabs>
        <w:ind w:left="0" w:right="-1" w:firstLine="709"/>
        <w:jc w:val="both"/>
        <w:rPr>
          <w:rFonts w:ascii="Times New Roman" w:hAnsi="Times New Roman"/>
          <w:sz w:val="28"/>
          <w:szCs w:val="28"/>
        </w:rPr>
      </w:pPr>
      <w:r w:rsidRPr="00AA09ED">
        <w:rPr>
          <w:rFonts w:ascii="Times New Roman" w:hAnsi="Times New Roman"/>
          <w:sz w:val="28"/>
          <w:szCs w:val="28"/>
        </w:rPr>
        <w:lastRenderedPageBreak/>
        <w:t xml:space="preserve">Муниципальные правовые акты, регламентирующие осуществление муниципального контроля на территории муниципального образования городского округа города Арзамас, прошли экспертизу в </w:t>
      </w:r>
      <w:proofErr w:type="spellStart"/>
      <w:r w:rsidRPr="00AA09ED">
        <w:rPr>
          <w:rFonts w:ascii="Times New Roman" w:hAnsi="Times New Roman"/>
          <w:sz w:val="28"/>
          <w:szCs w:val="28"/>
        </w:rPr>
        <w:t>Арзамасской</w:t>
      </w:r>
      <w:proofErr w:type="spellEnd"/>
      <w:r w:rsidRPr="00AA09ED">
        <w:rPr>
          <w:rFonts w:ascii="Times New Roman" w:hAnsi="Times New Roman"/>
          <w:sz w:val="28"/>
          <w:szCs w:val="28"/>
        </w:rPr>
        <w:t xml:space="preserve"> городской Прокуратуре и размещены в сети Интернет на официальном сайте http:</w:t>
      </w:r>
      <w:r w:rsidR="009F0179" w:rsidRPr="009F0179">
        <w:t xml:space="preserve"> </w:t>
      </w:r>
      <w:hyperlink r:id="rId29" w:history="1">
        <w:r w:rsidR="009F0179" w:rsidRPr="009F0179">
          <w:rPr>
            <w:rStyle w:val="ac"/>
            <w:rFonts w:ascii="Times New Roman" w:hAnsi="Times New Roman"/>
            <w:color w:val="auto"/>
            <w:sz w:val="28"/>
            <w:szCs w:val="28"/>
            <w:u w:val="none"/>
          </w:rPr>
          <w:t>http://kio.arzamas.org/normdocs.html</w:t>
        </w:r>
      </w:hyperlink>
      <w:r w:rsidR="009F0179" w:rsidRPr="009F0179">
        <w:rPr>
          <w:rFonts w:ascii="Times New Roman" w:hAnsi="Times New Roman"/>
          <w:sz w:val="28"/>
          <w:szCs w:val="28"/>
        </w:rPr>
        <w:t>,</w:t>
      </w:r>
      <w:r w:rsidR="009F0179">
        <w:rPr>
          <w:rFonts w:ascii="Times New Roman" w:hAnsi="Times New Roman"/>
          <w:sz w:val="28"/>
          <w:szCs w:val="28"/>
        </w:rPr>
        <w:t xml:space="preserve"> </w:t>
      </w:r>
      <w:r w:rsidRPr="00AA09ED">
        <w:rPr>
          <w:rFonts w:ascii="Times New Roman" w:hAnsi="Times New Roman"/>
          <w:sz w:val="28"/>
          <w:szCs w:val="28"/>
        </w:rPr>
        <w:t>//</w:t>
      </w:r>
      <w:proofErr w:type="spellStart"/>
      <w:r w:rsidRPr="00AA09ED">
        <w:rPr>
          <w:rFonts w:ascii="Times New Roman" w:hAnsi="Times New Roman"/>
          <w:sz w:val="28"/>
          <w:szCs w:val="28"/>
        </w:rPr>
        <w:t>арзамас</w:t>
      </w:r>
      <w:proofErr w:type="gramStart"/>
      <w:r w:rsidRPr="00AA09ED">
        <w:rPr>
          <w:rFonts w:ascii="Times New Roman" w:hAnsi="Times New Roman"/>
          <w:sz w:val="28"/>
          <w:szCs w:val="28"/>
        </w:rPr>
        <w:t>.р</w:t>
      </w:r>
      <w:proofErr w:type="gramEnd"/>
      <w:r w:rsidRPr="00AA09ED">
        <w:rPr>
          <w:rFonts w:ascii="Times New Roman" w:hAnsi="Times New Roman"/>
          <w:sz w:val="28"/>
          <w:szCs w:val="28"/>
        </w:rPr>
        <w:t>ф</w:t>
      </w:r>
      <w:proofErr w:type="spellEnd"/>
      <w:r w:rsidRPr="00AA09ED">
        <w:rPr>
          <w:rFonts w:ascii="Times New Roman" w:hAnsi="Times New Roman"/>
          <w:sz w:val="28"/>
          <w:szCs w:val="28"/>
        </w:rPr>
        <w:t>/municzipalnyij-kontrol.html</w:t>
      </w:r>
      <w:r w:rsidR="00AA66BC">
        <w:rPr>
          <w:rFonts w:ascii="Times New Roman" w:hAnsi="Times New Roman"/>
          <w:sz w:val="28"/>
          <w:szCs w:val="28"/>
        </w:rPr>
        <w:t>, правой системе «Консультант плюс»</w:t>
      </w:r>
      <w:r w:rsidRPr="00AA09ED">
        <w:rPr>
          <w:rFonts w:ascii="Times New Roman" w:hAnsi="Times New Roman"/>
          <w:sz w:val="28"/>
          <w:szCs w:val="28"/>
        </w:rPr>
        <w:t>.</w:t>
      </w:r>
    </w:p>
    <w:p w:rsidR="009E5E28" w:rsidRDefault="009E5E28" w:rsidP="009E5E28">
      <w:pPr>
        <w:pStyle w:val="ad"/>
        <w:tabs>
          <w:tab w:val="left" w:pos="0"/>
        </w:tabs>
        <w:ind w:left="0" w:right="-1" w:firstLine="709"/>
        <w:jc w:val="both"/>
        <w:rPr>
          <w:rFonts w:ascii="Times New Roman" w:hAnsi="Times New Roman"/>
          <w:sz w:val="28"/>
          <w:szCs w:val="28"/>
        </w:rPr>
      </w:pPr>
      <w:r w:rsidRPr="00AA09ED">
        <w:rPr>
          <w:rFonts w:ascii="Times New Roman" w:hAnsi="Times New Roman"/>
          <w:sz w:val="28"/>
          <w:szCs w:val="28"/>
        </w:rPr>
        <w:t xml:space="preserve">Таким образом, действующая нормативная база для проведения муниципального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 задачи. Вышеуказанные нормативные правовые акты (НПА) достаточны, полны, объективны, доступны для использования. Элементы </w:t>
      </w:r>
      <w:proofErr w:type="spellStart"/>
      <w:r w:rsidRPr="00AA09ED">
        <w:rPr>
          <w:rFonts w:ascii="Times New Roman" w:hAnsi="Times New Roman"/>
          <w:sz w:val="28"/>
          <w:szCs w:val="28"/>
        </w:rPr>
        <w:t>коррупциогенности</w:t>
      </w:r>
      <w:proofErr w:type="spellEnd"/>
      <w:r w:rsidRPr="00AA09ED">
        <w:rPr>
          <w:rFonts w:ascii="Times New Roman" w:hAnsi="Times New Roman"/>
          <w:sz w:val="28"/>
          <w:szCs w:val="28"/>
        </w:rPr>
        <w:t xml:space="preserve"> в НПА, отсутствуют. </w:t>
      </w:r>
    </w:p>
    <w:p w:rsidR="00287657" w:rsidRDefault="00287657" w:rsidP="00571724">
      <w:pPr>
        <w:pStyle w:val="FR1"/>
        <w:jc w:val="both"/>
        <w:rPr>
          <w:rFonts w:ascii="Times New Roman" w:hAnsi="Times New Roman"/>
          <w:b w:val="0"/>
          <w:sz w:val="28"/>
          <w:szCs w:val="28"/>
        </w:rPr>
      </w:pPr>
    </w:p>
    <w:p w:rsidR="00287657" w:rsidRPr="00DC48D8" w:rsidRDefault="00287657" w:rsidP="00571724">
      <w:pPr>
        <w:pStyle w:val="FR1"/>
        <w:jc w:val="both"/>
        <w:rPr>
          <w:rFonts w:ascii="Times New Roman" w:hAnsi="Times New Roman"/>
          <w:b w:val="0"/>
          <w:sz w:val="28"/>
          <w:szCs w:val="28"/>
        </w:rPr>
      </w:pPr>
    </w:p>
    <w:p w:rsidR="00E0428C" w:rsidRPr="00DC48D8" w:rsidRDefault="00E0428C" w:rsidP="00762723">
      <w:pPr>
        <w:pBdr>
          <w:top w:val="single" w:sz="4" w:space="1" w:color="auto"/>
          <w:left w:val="single" w:sz="4" w:space="4" w:color="auto"/>
          <w:bottom w:val="single" w:sz="4" w:space="1" w:color="auto"/>
          <w:right w:val="single" w:sz="4" w:space="4" w:color="auto"/>
        </w:pBdr>
        <w:jc w:val="center"/>
        <w:outlineLvl w:val="0"/>
        <w:rPr>
          <w:sz w:val="28"/>
          <w:szCs w:val="28"/>
        </w:rPr>
      </w:pPr>
      <w:r w:rsidRPr="00DC48D8">
        <w:rPr>
          <w:sz w:val="28"/>
          <w:szCs w:val="28"/>
        </w:rPr>
        <w:t>Раздел 2.</w:t>
      </w:r>
    </w:p>
    <w:p w:rsidR="00E0428C" w:rsidRPr="00DC48D8" w:rsidRDefault="00E0428C" w:rsidP="00001278">
      <w:pPr>
        <w:pBdr>
          <w:top w:val="single" w:sz="4" w:space="1" w:color="auto"/>
          <w:left w:val="single" w:sz="4" w:space="4" w:color="auto"/>
          <w:bottom w:val="single" w:sz="4" w:space="1" w:color="auto"/>
          <w:right w:val="single" w:sz="4" w:space="4" w:color="auto"/>
        </w:pBdr>
        <w:jc w:val="center"/>
        <w:rPr>
          <w:sz w:val="28"/>
          <w:szCs w:val="28"/>
        </w:rPr>
      </w:pPr>
      <w:r w:rsidRPr="00DC48D8">
        <w:rPr>
          <w:sz w:val="28"/>
          <w:szCs w:val="28"/>
        </w:rPr>
        <w:t>Организация государственного контроля (надзора),</w:t>
      </w:r>
    </w:p>
    <w:p w:rsidR="00E0428C" w:rsidRPr="00DC48D8" w:rsidRDefault="00E0428C" w:rsidP="00DE1149">
      <w:pPr>
        <w:pBdr>
          <w:top w:val="single" w:sz="4" w:space="1" w:color="auto"/>
          <w:left w:val="single" w:sz="4" w:space="4" w:color="auto"/>
          <w:bottom w:val="single" w:sz="4" w:space="1" w:color="auto"/>
          <w:right w:val="single" w:sz="4" w:space="4" w:color="auto"/>
        </w:pBdr>
        <w:jc w:val="center"/>
        <w:rPr>
          <w:sz w:val="28"/>
          <w:szCs w:val="28"/>
        </w:rPr>
      </w:pPr>
      <w:r w:rsidRPr="00DC48D8">
        <w:rPr>
          <w:sz w:val="28"/>
          <w:szCs w:val="28"/>
        </w:rPr>
        <w:t>муниципального контроля</w:t>
      </w:r>
    </w:p>
    <w:p w:rsidR="00287657" w:rsidRDefault="00287657" w:rsidP="005170D0">
      <w:pPr>
        <w:spacing w:line="276" w:lineRule="auto"/>
        <w:ind w:firstLine="709"/>
        <w:jc w:val="both"/>
        <w:rPr>
          <w:sz w:val="28"/>
          <w:szCs w:val="28"/>
        </w:rPr>
      </w:pPr>
    </w:p>
    <w:p w:rsidR="009F0179" w:rsidRPr="009F0179" w:rsidRDefault="000830BB" w:rsidP="009F0179">
      <w:pPr>
        <w:spacing w:line="276" w:lineRule="auto"/>
        <w:ind w:firstLine="567"/>
        <w:jc w:val="both"/>
        <w:rPr>
          <w:sz w:val="28"/>
          <w:szCs w:val="28"/>
        </w:rPr>
      </w:pPr>
      <w:r w:rsidRPr="00DC48D8">
        <w:rPr>
          <w:sz w:val="28"/>
          <w:szCs w:val="28"/>
        </w:rPr>
        <w:t xml:space="preserve">Органом муниципального земельного контроля является администрация города Арзамаса в лице </w:t>
      </w:r>
      <w:proofErr w:type="gramStart"/>
      <w:r w:rsidRPr="00DC48D8">
        <w:rPr>
          <w:sz w:val="28"/>
          <w:szCs w:val="28"/>
        </w:rPr>
        <w:t>комитета имущественных отношений города Арзамаса Нижегородской области</w:t>
      </w:r>
      <w:proofErr w:type="gramEnd"/>
      <w:r w:rsidRPr="00DC48D8">
        <w:rPr>
          <w:sz w:val="28"/>
          <w:szCs w:val="28"/>
        </w:rPr>
        <w:t>. Комитет имущественных отношений города Арзамаса Нижегородской области является органом, непосредственно исполняющим муниципальную функцию по осуществлению муниципального земельного контроля на территории города Арзамаса.</w:t>
      </w:r>
      <w:r w:rsidR="006572FA">
        <w:rPr>
          <w:sz w:val="28"/>
          <w:szCs w:val="28"/>
        </w:rPr>
        <w:t xml:space="preserve"> </w:t>
      </w:r>
      <w:r w:rsidRPr="00DC48D8">
        <w:rPr>
          <w:sz w:val="28"/>
          <w:szCs w:val="28"/>
        </w:rPr>
        <w:t>Муниципальный земельный контроль на территории города Арзамаса Нижегородской области  осуществляется специалистами комитета имущественных отношений г. Арзамаса Нижегородской области.</w:t>
      </w:r>
      <w:r w:rsidR="009F0179">
        <w:rPr>
          <w:sz w:val="28"/>
          <w:szCs w:val="28"/>
        </w:rPr>
        <w:t xml:space="preserve"> </w:t>
      </w:r>
      <w:r w:rsidR="009F0179" w:rsidRPr="009F0179">
        <w:rPr>
          <w:sz w:val="28"/>
          <w:szCs w:val="28"/>
        </w:rPr>
        <w:t>Подведомственных организаций нет.</w:t>
      </w:r>
    </w:p>
    <w:p w:rsidR="00DF778F" w:rsidRPr="00DC48D8" w:rsidRDefault="000830BB" w:rsidP="006572FA">
      <w:pPr>
        <w:autoSpaceDE w:val="0"/>
        <w:autoSpaceDN w:val="0"/>
        <w:adjustRightInd w:val="0"/>
        <w:spacing w:line="276" w:lineRule="auto"/>
        <w:ind w:firstLine="709"/>
        <w:jc w:val="both"/>
        <w:rPr>
          <w:sz w:val="28"/>
          <w:szCs w:val="28"/>
        </w:rPr>
      </w:pPr>
      <w:r w:rsidRPr="00DC48D8">
        <w:rPr>
          <w:sz w:val="28"/>
          <w:szCs w:val="28"/>
        </w:rPr>
        <w:t xml:space="preserve">Муниципальный земельный контроль - деятельность администрации города Арзамаса по </w:t>
      </w:r>
      <w:proofErr w:type="gramStart"/>
      <w:r w:rsidRPr="00DC48D8">
        <w:rPr>
          <w:sz w:val="28"/>
          <w:szCs w:val="28"/>
        </w:rPr>
        <w:t>контролю за</w:t>
      </w:r>
      <w:proofErr w:type="gramEnd"/>
      <w:r w:rsidRPr="00DC48D8">
        <w:rPr>
          <w:sz w:val="28"/>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r w:rsidR="00287657">
        <w:rPr>
          <w:sz w:val="28"/>
          <w:szCs w:val="28"/>
        </w:rPr>
        <w:t xml:space="preserve"> </w:t>
      </w:r>
      <w:r w:rsidRPr="00DC48D8">
        <w:rPr>
          <w:sz w:val="28"/>
          <w:szCs w:val="28"/>
        </w:rPr>
        <w:t>Муниципальный земельный контроль распространяется на земли, находящиеся на территории городского округа город Арзамас Нижегородской области.</w:t>
      </w:r>
      <w:r w:rsidR="00287657">
        <w:rPr>
          <w:sz w:val="28"/>
          <w:szCs w:val="28"/>
        </w:rPr>
        <w:t xml:space="preserve"> </w:t>
      </w:r>
      <w:r w:rsidR="00CC5B00" w:rsidRPr="00DC48D8">
        <w:rPr>
          <w:sz w:val="28"/>
          <w:szCs w:val="28"/>
        </w:rPr>
        <w:t xml:space="preserve">Задачей муниципального земельного контроля является проведение проверок юридических лиц и индивидуальных предпринимателей в </w:t>
      </w:r>
      <w:r w:rsidR="000F667D" w:rsidRPr="00DC48D8">
        <w:rPr>
          <w:sz w:val="28"/>
          <w:szCs w:val="28"/>
        </w:rPr>
        <w:t>части соблюдения</w:t>
      </w:r>
      <w:r w:rsidR="00CC5B00" w:rsidRPr="00DC48D8">
        <w:rPr>
          <w:sz w:val="28"/>
          <w:szCs w:val="28"/>
        </w:rPr>
        <w:t xml:space="preserve"> ими условий земельного законодательства. </w:t>
      </w:r>
      <w:r w:rsidR="00DF778F" w:rsidRPr="00DC48D8">
        <w:rPr>
          <w:sz w:val="28"/>
          <w:szCs w:val="28"/>
        </w:rPr>
        <w:lastRenderedPageBreak/>
        <w:t xml:space="preserve">Муниципальный земельный контроль осуществляется в отношении юридических лиц, индивидуальных предпринимателей на территории города Арзамаса, а именно </w:t>
      </w:r>
      <w:proofErr w:type="gramStart"/>
      <w:r w:rsidR="00DF778F" w:rsidRPr="00DC48D8">
        <w:rPr>
          <w:sz w:val="28"/>
          <w:szCs w:val="28"/>
        </w:rPr>
        <w:t>за</w:t>
      </w:r>
      <w:proofErr w:type="gramEnd"/>
      <w:r w:rsidR="00DF778F" w:rsidRPr="00DC48D8">
        <w:rPr>
          <w:sz w:val="28"/>
          <w:szCs w:val="28"/>
        </w:rPr>
        <w:t>:</w:t>
      </w:r>
    </w:p>
    <w:p w:rsidR="00DF778F" w:rsidRPr="00DC48D8" w:rsidRDefault="00DF778F" w:rsidP="006572FA">
      <w:pPr>
        <w:autoSpaceDE w:val="0"/>
        <w:autoSpaceDN w:val="0"/>
        <w:adjustRightInd w:val="0"/>
        <w:spacing w:line="276" w:lineRule="auto"/>
        <w:ind w:firstLine="709"/>
        <w:jc w:val="both"/>
        <w:rPr>
          <w:sz w:val="28"/>
          <w:szCs w:val="28"/>
        </w:rPr>
      </w:pPr>
      <w:r w:rsidRPr="00DC48D8">
        <w:rPr>
          <w:sz w:val="28"/>
          <w:szCs w:val="28"/>
        </w:rPr>
        <w:t>а) выполнением требований земельного законодательства о недопущении самовольного обмена земельными участками и использования земельных участков лицами, не имеющими предусмотренных законодательством Российской Федерации прав на указанные земельные участки;</w:t>
      </w:r>
    </w:p>
    <w:p w:rsidR="00DF778F" w:rsidRPr="00DC48D8" w:rsidRDefault="00DF778F" w:rsidP="006572FA">
      <w:pPr>
        <w:autoSpaceDE w:val="0"/>
        <w:autoSpaceDN w:val="0"/>
        <w:adjustRightInd w:val="0"/>
        <w:spacing w:line="276" w:lineRule="auto"/>
        <w:ind w:firstLine="709"/>
        <w:jc w:val="both"/>
        <w:rPr>
          <w:sz w:val="28"/>
          <w:szCs w:val="28"/>
        </w:rPr>
      </w:pPr>
      <w:r w:rsidRPr="00DC48D8">
        <w:rPr>
          <w:sz w:val="28"/>
          <w:szCs w:val="28"/>
        </w:rPr>
        <w:t>б) порядком переуступки права пользования землей;</w:t>
      </w:r>
    </w:p>
    <w:p w:rsidR="00DF778F" w:rsidRPr="00DC48D8" w:rsidRDefault="00DF778F" w:rsidP="006572FA">
      <w:pPr>
        <w:autoSpaceDE w:val="0"/>
        <w:autoSpaceDN w:val="0"/>
        <w:adjustRightInd w:val="0"/>
        <w:spacing w:line="276" w:lineRule="auto"/>
        <w:ind w:firstLine="709"/>
        <w:jc w:val="both"/>
        <w:rPr>
          <w:sz w:val="28"/>
          <w:szCs w:val="28"/>
        </w:rPr>
      </w:pPr>
      <w:r w:rsidRPr="00DC48D8">
        <w:rPr>
          <w:sz w:val="28"/>
          <w:szCs w:val="28"/>
        </w:rPr>
        <w:t>в) выполнением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DF778F" w:rsidRPr="00DC48D8" w:rsidRDefault="00DF778F" w:rsidP="006572FA">
      <w:pPr>
        <w:autoSpaceDE w:val="0"/>
        <w:autoSpaceDN w:val="0"/>
        <w:adjustRightInd w:val="0"/>
        <w:spacing w:line="276" w:lineRule="auto"/>
        <w:ind w:firstLine="709"/>
        <w:jc w:val="both"/>
        <w:rPr>
          <w:sz w:val="28"/>
          <w:szCs w:val="28"/>
        </w:rPr>
      </w:pPr>
      <w:r w:rsidRPr="00DC48D8">
        <w:rPr>
          <w:sz w:val="28"/>
          <w:szCs w:val="28"/>
        </w:rPr>
        <w:t>г) порядком предоставления сведений о состоянии земель;</w:t>
      </w:r>
    </w:p>
    <w:p w:rsidR="00DF778F" w:rsidRPr="00DC48D8" w:rsidRDefault="00DF778F" w:rsidP="006572FA">
      <w:pPr>
        <w:autoSpaceDE w:val="0"/>
        <w:autoSpaceDN w:val="0"/>
        <w:adjustRightInd w:val="0"/>
        <w:spacing w:line="276" w:lineRule="auto"/>
        <w:ind w:firstLine="709"/>
        <w:jc w:val="both"/>
        <w:rPr>
          <w:sz w:val="28"/>
          <w:szCs w:val="28"/>
        </w:rPr>
      </w:pPr>
      <w:r w:rsidRPr="00DC48D8">
        <w:rPr>
          <w:sz w:val="28"/>
          <w:szCs w:val="28"/>
        </w:rPr>
        <w:t>д) исполнением предписаний по вопросам соблюдения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и устранения нарушений в области земельных отношений;</w:t>
      </w:r>
    </w:p>
    <w:p w:rsidR="00DF778F" w:rsidRPr="00DC48D8" w:rsidRDefault="00DF778F" w:rsidP="006572FA">
      <w:pPr>
        <w:autoSpaceDE w:val="0"/>
        <w:autoSpaceDN w:val="0"/>
        <w:adjustRightInd w:val="0"/>
        <w:spacing w:line="276" w:lineRule="auto"/>
        <w:ind w:firstLine="709"/>
        <w:jc w:val="both"/>
        <w:rPr>
          <w:sz w:val="28"/>
          <w:szCs w:val="28"/>
        </w:rPr>
      </w:pPr>
      <w:r w:rsidRPr="00DC48D8">
        <w:rPr>
          <w:sz w:val="28"/>
          <w:szCs w:val="28"/>
        </w:rPr>
        <w:t>е) выполнением иных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CC5B00" w:rsidRPr="00DC48D8" w:rsidRDefault="00CC5B00" w:rsidP="006572FA">
      <w:pPr>
        <w:spacing w:line="276" w:lineRule="auto"/>
        <w:ind w:firstLine="709"/>
        <w:jc w:val="both"/>
        <w:rPr>
          <w:sz w:val="28"/>
          <w:szCs w:val="28"/>
        </w:rPr>
      </w:pPr>
      <w:proofErr w:type="gramStart"/>
      <w:r w:rsidRPr="00DC48D8">
        <w:rPr>
          <w:sz w:val="28"/>
          <w:szCs w:val="28"/>
        </w:rPr>
        <w:t>Муниципальный земельный контроль осуществляется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Нижегородской области от 15.05.2015г. № 302 «Об утверждении Порядка осуществления муниципального земельного контроля на те</w:t>
      </w:r>
      <w:r w:rsidR="00B02CD5" w:rsidRPr="00DC48D8">
        <w:rPr>
          <w:sz w:val="28"/>
          <w:szCs w:val="28"/>
        </w:rPr>
        <w:t xml:space="preserve">рритории Нижегородской области», Положением о порядке организации и осуществления муниципального земельного контроля на территории </w:t>
      </w:r>
      <w:proofErr w:type="spellStart"/>
      <w:r w:rsidR="00B02CD5" w:rsidRPr="00DC48D8">
        <w:rPr>
          <w:sz w:val="28"/>
          <w:szCs w:val="28"/>
        </w:rPr>
        <w:t>городаАрзамаса</w:t>
      </w:r>
      <w:proofErr w:type="spellEnd"/>
      <w:proofErr w:type="gramEnd"/>
      <w:r w:rsidR="00B02CD5" w:rsidRPr="00DC48D8">
        <w:rPr>
          <w:sz w:val="28"/>
          <w:szCs w:val="28"/>
        </w:rPr>
        <w:t xml:space="preserve">, </w:t>
      </w:r>
      <w:proofErr w:type="gramStart"/>
      <w:r w:rsidR="00B02CD5" w:rsidRPr="00DC48D8">
        <w:rPr>
          <w:sz w:val="28"/>
          <w:szCs w:val="28"/>
        </w:rPr>
        <w:t xml:space="preserve">утвержденным Постановлением администрации города Арзамаса № 445 от 14.04.2015, административным регламентом администрации города Арзамаса </w:t>
      </w:r>
      <w:r w:rsidR="00B02CD5" w:rsidRPr="00DC48D8">
        <w:rPr>
          <w:bCs/>
          <w:sz w:val="28"/>
          <w:szCs w:val="28"/>
        </w:rPr>
        <w:t xml:space="preserve">по исполнению муниципальной функции </w:t>
      </w:r>
      <w:r w:rsidR="00B02CD5" w:rsidRPr="00DC48D8">
        <w:rPr>
          <w:sz w:val="28"/>
          <w:szCs w:val="28"/>
        </w:rPr>
        <w:t xml:space="preserve">«Организация и осуществление муниципального земельного контроля на территории города Арзамаса за соблюдением органами государственной власти, органами местного самоуправления, юридическими лицами, индивидуальными предпринимателями, </w:t>
      </w:r>
      <w:r w:rsidR="00B02CD5" w:rsidRPr="00DC48D8">
        <w:rPr>
          <w:sz w:val="28"/>
          <w:szCs w:val="28"/>
        </w:rPr>
        <w:lastRenderedPageBreak/>
        <w:t>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w:t>
      </w:r>
      <w:proofErr w:type="gramEnd"/>
      <w:r w:rsidR="00B02CD5" w:rsidRPr="00DC48D8">
        <w:rPr>
          <w:sz w:val="28"/>
          <w:szCs w:val="28"/>
        </w:rPr>
        <w:t xml:space="preserve"> области предусмотрена административная и иная ответственность», утвержденным постановлением администрации города Арзамаса  от 04.09.2018 №1352.</w:t>
      </w:r>
      <w:r w:rsidR="0066671E">
        <w:rPr>
          <w:sz w:val="28"/>
          <w:szCs w:val="28"/>
        </w:rPr>
        <w:t xml:space="preserve"> </w:t>
      </w:r>
      <w:r w:rsidR="001E2640" w:rsidRPr="00DC48D8">
        <w:rPr>
          <w:sz w:val="28"/>
          <w:szCs w:val="28"/>
        </w:rPr>
        <w:t>Данные муниципальные нормативно-правовые акты разработаны в связи с принятием изменений в Земельный кодекс РФ и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2CD5" w:rsidRPr="00DC48D8" w:rsidRDefault="00B02CD5" w:rsidP="006572FA">
      <w:pPr>
        <w:pStyle w:val="FR1"/>
        <w:spacing w:line="276" w:lineRule="auto"/>
        <w:ind w:left="0" w:firstLine="709"/>
        <w:jc w:val="both"/>
        <w:rPr>
          <w:rFonts w:ascii="Times New Roman" w:hAnsi="Times New Roman"/>
          <w:b w:val="0"/>
          <w:sz w:val="28"/>
          <w:szCs w:val="28"/>
        </w:rPr>
      </w:pPr>
      <w:r w:rsidRPr="00DC48D8">
        <w:rPr>
          <w:rFonts w:ascii="Times New Roman" w:hAnsi="Times New Roman"/>
          <w:b w:val="0"/>
          <w:sz w:val="28"/>
          <w:szCs w:val="28"/>
        </w:rPr>
        <w:t>Осуществление муниципального земельного контроля производится при взаимодействии с органом государственного земельного надзора -</w:t>
      </w:r>
      <w:r w:rsidR="001D5DEE">
        <w:rPr>
          <w:rFonts w:ascii="Times New Roman" w:hAnsi="Times New Roman"/>
          <w:b w:val="0"/>
          <w:sz w:val="28"/>
          <w:szCs w:val="28"/>
        </w:rPr>
        <w:t xml:space="preserve"> </w:t>
      </w:r>
      <w:r w:rsidRPr="00DC48D8">
        <w:rPr>
          <w:rFonts w:ascii="Times New Roman" w:hAnsi="Times New Roman"/>
          <w:b w:val="0"/>
          <w:sz w:val="28"/>
          <w:szCs w:val="28"/>
        </w:rPr>
        <w:t>Федеральной службой государственной регистрации, кадастра и картографии по Нижегородской области.</w:t>
      </w:r>
    </w:p>
    <w:p w:rsidR="00CC5B00" w:rsidRPr="00DC48D8" w:rsidRDefault="00CC5B00" w:rsidP="006572FA">
      <w:pPr>
        <w:pStyle w:val="ConsNonformat"/>
        <w:spacing w:line="276" w:lineRule="auto"/>
        <w:ind w:firstLine="709"/>
        <w:jc w:val="both"/>
        <w:rPr>
          <w:rFonts w:ascii="Times New Roman" w:hAnsi="Times New Roman" w:cs="Times New Roman"/>
          <w:color w:val="000000"/>
          <w:sz w:val="28"/>
          <w:szCs w:val="28"/>
        </w:rPr>
      </w:pPr>
      <w:r w:rsidRPr="00DC48D8">
        <w:rPr>
          <w:rFonts w:ascii="Times New Roman" w:hAnsi="Times New Roman" w:cs="Times New Roman"/>
          <w:color w:val="000000"/>
          <w:sz w:val="28"/>
          <w:szCs w:val="28"/>
        </w:rPr>
        <w:t xml:space="preserve">К основным функциям муниципального земельного контроля относится непосредственно осуществление земельного контроля на территории </w:t>
      </w:r>
      <w:r w:rsidRPr="00DC48D8">
        <w:rPr>
          <w:rFonts w:ascii="Times New Roman" w:hAnsi="Times New Roman" w:cs="Times New Roman"/>
          <w:sz w:val="28"/>
          <w:szCs w:val="28"/>
        </w:rPr>
        <w:t>городского округа город Арзамас Нижегородской области</w:t>
      </w:r>
      <w:r w:rsidRPr="00DC48D8">
        <w:rPr>
          <w:rFonts w:ascii="Times New Roman" w:hAnsi="Times New Roman" w:cs="Times New Roman"/>
          <w:color w:val="000000"/>
          <w:sz w:val="28"/>
          <w:szCs w:val="28"/>
        </w:rPr>
        <w:t>.</w:t>
      </w:r>
    </w:p>
    <w:p w:rsidR="00CC5B00" w:rsidRPr="00DC48D8" w:rsidRDefault="00CC5B00" w:rsidP="006572FA">
      <w:pPr>
        <w:pStyle w:val="ConsNonformat"/>
        <w:spacing w:line="276" w:lineRule="auto"/>
        <w:ind w:firstLine="709"/>
        <w:jc w:val="both"/>
        <w:rPr>
          <w:rFonts w:ascii="Times New Roman" w:hAnsi="Times New Roman" w:cs="Times New Roman"/>
          <w:color w:val="000000"/>
          <w:sz w:val="28"/>
          <w:szCs w:val="28"/>
        </w:rPr>
      </w:pPr>
      <w:r w:rsidRPr="00DC48D8">
        <w:rPr>
          <w:rFonts w:ascii="Times New Roman" w:hAnsi="Times New Roman" w:cs="Times New Roman"/>
          <w:color w:val="000000"/>
          <w:sz w:val="28"/>
          <w:szCs w:val="28"/>
        </w:rPr>
        <w:t>К вспомогательным (обеспечительным) функциям органов муниципального контроля относится:</w:t>
      </w:r>
    </w:p>
    <w:p w:rsidR="00CC5B00" w:rsidRPr="00DC48D8" w:rsidRDefault="00CC5B00" w:rsidP="006572FA">
      <w:pPr>
        <w:pStyle w:val="ConsNonformat"/>
        <w:numPr>
          <w:ilvl w:val="0"/>
          <w:numId w:val="1"/>
        </w:numPr>
        <w:tabs>
          <w:tab w:val="clear" w:pos="1287"/>
          <w:tab w:val="num" w:pos="0"/>
        </w:tabs>
        <w:spacing w:line="276" w:lineRule="auto"/>
        <w:ind w:left="0" w:firstLine="709"/>
        <w:jc w:val="both"/>
        <w:rPr>
          <w:rFonts w:ascii="Times New Roman" w:hAnsi="Times New Roman" w:cs="Times New Roman"/>
          <w:color w:val="000000"/>
          <w:sz w:val="28"/>
          <w:szCs w:val="28"/>
        </w:rPr>
      </w:pPr>
      <w:r w:rsidRPr="00DC48D8">
        <w:rPr>
          <w:rFonts w:ascii="Times New Roman" w:hAnsi="Times New Roman" w:cs="Times New Roman"/>
          <w:color w:val="000000"/>
          <w:sz w:val="28"/>
          <w:szCs w:val="28"/>
        </w:rPr>
        <w:t>разработка совместно с заинтересованными ведомствами проектов нормативно-правовых актов и предложений о внесении изменений и дополнений в действующее законодательство в области земельных отношений;</w:t>
      </w:r>
    </w:p>
    <w:p w:rsidR="00CC5B00" w:rsidRPr="00DC48D8" w:rsidRDefault="003B6987" w:rsidP="006572FA">
      <w:pPr>
        <w:pStyle w:val="ConsNonformat"/>
        <w:numPr>
          <w:ilvl w:val="0"/>
          <w:numId w:val="1"/>
        </w:numPr>
        <w:tabs>
          <w:tab w:val="clear" w:pos="1287"/>
          <w:tab w:val="num" w:pos="0"/>
        </w:tabs>
        <w:spacing w:line="276" w:lineRule="auto"/>
        <w:ind w:left="0" w:firstLine="709"/>
        <w:jc w:val="both"/>
        <w:rPr>
          <w:rFonts w:ascii="Times New Roman" w:hAnsi="Times New Roman" w:cs="Times New Roman"/>
          <w:color w:val="000000"/>
          <w:sz w:val="28"/>
          <w:szCs w:val="28"/>
        </w:rPr>
      </w:pPr>
      <w:r w:rsidRPr="00DC48D8">
        <w:rPr>
          <w:rFonts w:ascii="Times New Roman" w:hAnsi="Times New Roman" w:cs="Times New Roman"/>
          <w:color w:val="000000"/>
          <w:sz w:val="28"/>
          <w:szCs w:val="28"/>
        </w:rPr>
        <w:t>предотвращение нарушений действующего законодательства в области охраны окружающей среды и природопользования на территории города и в области охраны собственности</w:t>
      </w:r>
      <w:r w:rsidR="00CC5B00" w:rsidRPr="00DC48D8">
        <w:rPr>
          <w:rFonts w:ascii="Times New Roman" w:hAnsi="Times New Roman" w:cs="Times New Roman"/>
          <w:color w:val="000000"/>
          <w:sz w:val="28"/>
          <w:szCs w:val="28"/>
        </w:rPr>
        <w:t>;</w:t>
      </w:r>
    </w:p>
    <w:p w:rsidR="00CC5B00" w:rsidRPr="00DC48D8" w:rsidRDefault="00CC5B00" w:rsidP="00287657">
      <w:pPr>
        <w:pStyle w:val="ConsNonformat"/>
        <w:numPr>
          <w:ilvl w:val="0"/>
          <w:numId w:val="1"/>
        </w:numPr>
        <w:tabs>
          <w:tab w:val="clear" w:pos="1287"/>
          <w:tab w:val="num" w:pos="0"/>
        </w:tabs>
        <w:spacing w:line="276" w:lineRule="auto"/>
        <w:ind w:left="0" w:firstLine="709"/>
        <w:jc w:val="both"/>
        <w:rPr>
          <w:rFonts w:ascii="Times New Roman" w:hAnsi="Times New Roman" w:cs="Times New Roman"/>
          <w:color w:val="000000"/>
          <w:sz w:val="28"/>
          <w:szCs w:val="28"/>
        </w:rPr>
      </w:pPr>
      <w:r w:rsidRPr="00DC48D8">
        <w:rPr>
          <w:rFonts w:ascii="Times New Roman" w:hAnsi="Times New Roman" w:cs="Times New Roman"/>
          <w:color w:val="000000"/>
          <w:sz w:val="28"/>
          <w:szCs w:val="28"/>
        </w:rPr>
        <w:t>рассмотрение ходатайств и жалоб граждан, учреждений, предприятий и организаций.</w:t>
      </w:r>
    </w:p>
    <w:p w:rsidR="00E0428C" w:rsidRPr="00DC48D8" w:rsidRDefault="00571724" w:rsidP="000C7548">
      <w:pPr>
        <w:spacing w:line="276" w:lineRule="auto"/>
        <w:ind w:firstLine="567"/>
        <w:jc w:val="both"/>
        <w:rPr>
          <w:sz w:val="28"/>
          <w:szCs w:val="28"/>
        </w:rPr>
      </w:pPr>
      <w:r w:rsidRPr="00DC48D8">
        <w:rPr>
          <w:sz w:val="28"/>
          <w:szCs w:val="28"/>
        </w:rPr>
        <w:t>Работа по аккредитации юридических лиц в качестве</w:t>
      </w:r>
      <w:r w:rsidR="00E42931">
        <w:rPr>
          <w:sz w:val="28"/>
          <w:szCs w:val="28"/>
        </w:rPr>
        <w:t xml:space="preserve"> экспертных организаций и </w:t>
      </w:r>
      <w:proofErr w:type="gramStart"/>
      <w:r w:rsidR="00E42931">
        <w:rPr>
          <w:sz w:val="28"/>
          <w:szCs w:val="28"/>
        </w:rPr>
        <w:t xml:space="preserve">экспертов, привлекаемых к выполнению мероприятий по муниципальному земельному контролю </w:t>
      </w:r>
      <w:r w:rsidRPr="00DC48D8">
        <w:rPr>
          <w:sz w:val="28"/>
          <w:szCs w:val="28"/>
        </w:rPr>
        <w:t>не проводилась</w:t>
      </w:r>
      <w:proofErr w:type="gramEnd"/>
      <w:r w:rsidRPr="00DC48D8">
        <w:rPr>
          <w:sz w:val="28"/>
          <w:szCs w:val="28"/>
        </w:rPr>
        <w:t>.</w:t>
      </w:r>
    </w:p>
    <w:p w:rsidR="00E0428C" w:rsidRPr="00DC48D8" w:rsidRDefault="00E0428C" w:rsidP="00C1490A">
      <w:pPr>
        <w:spacing w:line="276" w:lineRule="auto"/>
        <w:ind w:firstLine="567"/>
        <w:jc w:val="both"/>
        <w:rPr>
          <w:sz w:val="28"/>
          <w:szCs w:val="28"/>
        </w:rPr>
      </w:pPr>
    </w:p>
    <w:p w:rsidR="00E0428C" w:rsidRPr="00DC48D8" w:rsidRDefault="00E0428C" w:rsidP="00762723">
      <w:pPr>
        <w:pBdr>
          <w:top w:val="single" w:sz="4" w:space="1" w:color="auto"/>
          <w:left w:val="single" w:sz="4" w:space="4" w:color="auto"/>
          <w:bottom w:val="single" w:sz="4" w:space="1" w:color="auto"/>
          <w:right w:val="single" w:sz="4" w:space="4" w:color="auto"/>
        </w:pBdr>
        <w:jc w:val="center"/>
        <w:outlineLvl w:val="0"/>
        <w:rPr>
          <w:sz w:val="28"/>
          <w:szCs w:val="28"/>
        </w:rPr>
      </w:pPr>
      <w:r w:rsidRPr="00DC48D8">
        <w:rPr>
          <w:sz w:val="28"/>
          <w:szCs w:val="28"/>
        </w:rPr>
        <w:t>Раздел 3.</w:t>
      </w:r>
    </w:p>
    <w:p w:rsidR="00E0428C" w:rsidRPr="00DC48D8" w:rsidRDefault="00E0428C" w:rsidP="00001278">
      <w:pPr>
        <w:pBdr>
          <w:top w:val="single" w:sz="4" w:space="1" w:color="auto"/>
          <w:left w:val="single" w:sz="4" w:space="4" w:color="auto"/>
          <w:bottom w:val="single" w:sz="4" w:space="1" w:color="auto"/>
          <w:right w:val="single" w:sz="4" w:space="4" w:color="auto"/>
        </w:pBdr>
        <w:jc w:val="center"/>
        <w:rPr>
          <w:sz w:val="28"/>
          <w:szCs w:val="28"/>
        </w:rPr>
      </w:pPr>
      <w:r w:rsidRPr="00DC48D8">
        <w:rPr>
          <w:sz w:val="28"/>
          <w:szCs w:val="28"/>
        </w:rPr>
        <w:t>Финансовое и кадровое обеспечение государственного контроля (надзора), муниципального контроля</w:t>
      </w:r>
    </w:p>
    <w:p w:rsidR="00E0428C" w:rsidRPr="00DC48D8" w:rsidRDefault="00E0428C" w:rsidP="003D7CF3">
      <w:pPr>
        <w:ind w:firstLine="709"/>
        <w:jc w:val="both"/>
        <w:rPr>
          <w:sz w:val="28"/>
          <w:szCs w:val="28"/>
        </w:rPr>
      </w:pPr>
    </w:p>
    <w:p w:rsidR="00FC4335" w:rsidRPr="00DC48D8" w:rsidRDefault="00FC4335" w:rsidP="00FC4335">
      <w:pPr>
        <w:spacing w:line="276" w:lineRule="auto"/>
        <w:ind w:firstLine="709"/>
        <w:jc w:val="both"/>
        <w:rPr>
          <w:sz w:val="28"/>
          <w:szCs w:val="28"/>
        </w:rPr>
      </w:pPr>
      <w:r w:rsidRPr="00DC48D8">
        <w:rPr>
          <w:sz w:val="28"/>
          <w:szCs w:val="28"/>
        </w:rPr>
        <w:t>Объем средств на финансирование работы специалистов, осуществлявших муниципальный земельный контроль, составил в 2017 году 11,0 (одиннадцать тысяч) тыс. рублей, в том числе в 1 полугодии – 3,0 (три тысячи) тыс. руб.</w:t>
      </w:r>
    </w:p>
    <w:p w:rsidR="00FC4335" w:rsidRPr="00DC48D8" w:rsidRDefault="00FC4335" w:rsidP="00FC4335">
      <w:pPr>
        <w:ind w:firstLine="709"/>
        <w:jc w:val="both"/>
        <w:rPr>
          <w:sz w:val="28"/>
          <w:szCs w:val="28"/>
        </w:rPr>
      </w:pPr>
      <w:r w:rsidRPr="00DC48D8">
        <w:rPr>
          <w:sz w:val="28"/>
          <w:szCs w:val="28"/>
        </w:rPr>
        <w:lastRenderedPageBreak/>
        <w:t>Финансирование работы специалистов, осуществляющих муниципальный земельный контроль, в 2018 году не осуществлялось.</w:t>
      </w:r>
    </w:p>
    <w:p w:rsidR="006D08A3" w:rsidRPr="00DC48D8" w:rsidRDefault="005C641E" w:rsidP="006D08A3">
      <w:pPr>
        <w:spacing w:line="276" w:lineRule="auto"/>
        <w:ind w:firstLine="709"/>
        <w:jc w:val="both"/>
        <w:rPr>
          <w:sz w:val="28"/>
          <w:szCs w:val="28"/>
        </w:rPr>
      </w:pPr>
      <w:r w:rsidRPr="00DC48D8">
        <w:rPr>
          <w:sz w:val="28"/>
          <w:szCs w:val="28"/>
        </w:rPr>
        <w:t xml:space="preserve">В составе </w:t>
      </w:r>
      <w:proofErr w:type="gramStart"/>
      <w:r w:rsidRPr="00DC48D8">
        <w:rPr>
          <w:sz w:val="28"/>
          <w:szCs w:val="28"/>
        </w:rPr>
        <w:t xml:space="preserve">комитета имущественных отношений города Арзамаса </w:t>
      </w:r>
      <w:r w:rsidR="00D03578" w:rsidRPr="00DC48D8">
        <w:rPr>
          <w:sz w:val="28"/>
          <w:szCs w:val="28"/>
        </w:rPr>
        <w:t>Нижегородской области</w:t>
      </w:r>
      <w:proofErr w:type="gramEnd"/>
      <w:r w:rsidR="00FC4335">
        <w:rPr>
          <w:sz w:val="28"/>
          <w:szCs w:val="28"/>
        </w:rPr>
        <w:t xml:space="preserve"> </w:t>
      </w:r>
      <w:r w:rsidR="00FB3D1B" w:rsidRPr="00DC48D8">
        <w:rPr>
          <w:sz w:val="28"/>
          <w:szCs w:val="28"/>
        </w:rPr>
        <w:t xml:space="preserve">в первом полугодии </w:t>
      </w:r>
      <w:r w:rsidR="006D08A3" w:rsidRPr="00DC48D8">
        <w:rPr>
          <w:sz w:val="28"/>
          <w:szCs w:val="28"/>
        </w:rPr>
        <w:t>2017</w:t>
      </w:r>
      <w:r w:rsidR="00287657">
        <w:rPr>
          <w:sz w:val="28"/>
          <w:szCs w:val="28"/>
        </w:rPr>
        <w:t xml:space="preserve"> </w:t>
      </w:r>
      <w:r w:rsidR="006D08A3" w:rsidRPr="00DC48D8">
        <w:rPr>
          <w:sz w:val="28"/>
          <w:szCs w:val="28"/>
        </w:rPr>
        <w:t>г. имелось 7 штатных единиц по должностям, предусматривающим выполнение функций по муниципальному земельному  контролю, на конец 2017</w:t>
      </w:r>
      <w:r w:rsidR="00287657">
        <w:rPr>
          <w:sz w:val="28"/>
          <w:szCs w:val="28"/>
        </w:rPr>
        <w:t xml:space="preserve"> </w:t>
      </w:r>
      <w:r w:rsidR="006D08A3" w:rsidRPr="00DC48D8">
        <w:rPr>
          <w:sz w:val="28"/>
          <w:szCs w:val="28"/>
        </w:rPr>
        <w:t>г. – 6. Вакантных должностей нет.</w:t>
      </w:r>
    </w:p>
    <w:p w:rsidR="005C641E" w:rsidRPr="00DC48D8" w:rsidRDefault="00D03578" w:rsidP="00A96255">
      <w:pPr>
        <w:spacing w:line="276" w:lineRule="auto"/>
        <w:ind w:firstLine="709"/>
        <w:jc w:val="both"/>
        <w:rPr>
          <w:sz w:val="28"/>
          <w:szCs w:val="28"/>
        </w:rPr>
      </w:pPr>
      <w:r w:rsidRPr="00DC48D8">
        <w:rPr>
          <w:sz w:val="28"/>
          <w:szCs w:val="28"/>
        </w:rPr>
        <w:t>В</w:t>
      </w:r>
      <w:r w:rsidR="00476699" w:rsidRPr="00DC48D8">
        <w:rPr>
          <w:sz w:val="28"/>
          <w:szCs w:val="28"/>
        </w:rPr>
        <w:t xml:space="preserve"> первом полугодии </w:t>
      </w:r>
      <w:r w:rsidR="005C641E" w:rsidRPr="00DC48D8">
        <w:rPr>
          <w:sz w:val="28"/>
          <w:szCs w:val="28"/>
        </w:rPr>
        <w:t>201</w:t>
      </w:r>
      <w:r w:rsidR="006D08A3" w:rsidRPr="00DC48D8">
        <w:rPr>
          <w:sz w:val="28"/>
          <w:szCs w:val="28"/>
        </w:rPr>
        <w:t>8</w:t>
      </w:r>
      <w:r w:rsidR="00287657">
        <w:rPr>
          <w:sz w:val="28"/>
          <w:szCs w:val="28"/>
        </w:rPr>
        <w:t xml:space="preserve"> </w:t>
      </w:r>
      <w:r w:rsidR="00135361" w:rsidRPr="00DC48D8">
        <w:rPr>
          <w:sz w:val="28"/>
          <w:szCs w:val="28"/>
        </w:rPr>
        <w:t>г. имели</w:t>
      </w:r>
      <w:r w:rsidRPr="00DC48D8">
        <w:rPr>
          <w:sz w:val="28"/>
          <w:szCs w:val="28"/>
        </w:rPr>
        <w:t xml:space="preserve">сь </w:t>
      </w:r>
      <w:r w:rsidR="006D08A3" w:rsidRPr="00DC48D8">
        <w:rPr>
          <w:sz w:val="28"/>
          <w:szCs w:val="28"/>
        </w:rPr>
        <w:t>3</w:t>
      </w:r>
      <w:r w:rsidR="005C641E" w:rsidRPr="00DC48D8">
        <w:rPr>
          <w:sz w:val="28"/>
          <w:szCs w:val="28"/>
        </w:rPr>
        <w:t xml:space="preserve"> штатны</w:t>
      </w:r>
      <w:r w:rsidR="00135361" w:rsidRPr="00DC48D8">
        <w:rPr>
          <w:sz w:val="28"/>
          <w:szCs w:val="28"/>
        </w:rPr>
        <w:t>е</w:t>
      </w:r>
      <w:r w:rsidR="005C641E" w:rsidRPr="00DC48D8">
        <w:rPr>
          <w:sz w:val="28"/>
          <w:szCs w:val="28"/>
        </w:rPr>
        <w:t xml:space="preserve"> единиц</w:t>
      </w:r>
      <w:r w:rsidR="006D08A3" w:rsidRPr="00DC48D8">
        <w:rPr>
          <w:sz w:val="28"/>
          <w:szCs w:val="28"/>
        </w:rPr>
        <w:t>ы</w:t>
      </w:r>
      <w:r w:rsidR="005C641E" w:rsidRPr="00DC48D8">
        <w:rPr>
          <w:sz w:val="28"/>
          <w:szCs w:val="28"/>
        </w:rPr>
        <w:t xml:space="preserve"> по должностям, предусматривающим выполнение функций по муниципальному зем</w:t>
      </w:r>
      <w:r w:rsidR="00CA7FAF" w:rsidRPr="00DC48D8">
        <w:rPr>
          <w:sz w:val="28"/>
          <w:szCs w:val="28"/>
        </w:rPr>
        <w:t xml:space="preserve">ельному  контролю, </w:t>
      </w:r>
      <w:proofErr w:type="gramStart"/>
      <w:r w:rsidR="00CA7FAF" w:rsidRPr="00DC48D8">
        <w:rPr>
          <w:sz w:val="28"/>
          <w:szCs w:val="28"/>
        </w:rPr>
        <w:t>на конец</w:t>
      </w:r>
      <w:proofErr w:type="gramEnd"/>
      <w:r w:rsidR="00CA7FAF" w:rsidRPr="00DC48D8">
        <w:rPr>
          <w:sz w:val="28"/>
          <w:szCs w:val="28"/>
        </w:rPr>
        <w:t xml:space="preserve"> 201</w:t>
      </w:r>
      <w:r w:rsidR="006D08A3" w:rsidRPr="00DC48D8">
        <w:rPr>
          <w:sz w:val="28"/>
          <w:szCs w:val="28"/>
        </w:rPr>
        <w:t>8</w:t>
      </w:r>
      <w:r w:rsidR="00287657">
        <w:rPr>
          <w:sz w:val="28"/>
          <w:szCs w:val="28"/>
        </w:rPr>
        <w:t xml:space="preserve"> </w:t>
      </w:r>
      <w:r w:rsidR="005C641E" w:rsidRPr="00DC48D8">
        <w:rPr>
          <w:sz w:val="28"/>
          <w:szCs w:val="28"/>
        </w:rPr>
        <w:t xml:space="preserve">г. – </w:t>
      </w:r>
      <w:r w:rsidR="006D08A3" w:rsidRPr="00DC48D8">
        <w:rPr>
          <w:sz w:val="28"/>
          <w:szCs w:val="28"/>
        </w:rPr>
        <w:t>3</w:t>
      </w:r>
      <w:r w:rsidR="00CA7FAF" w:rsidRPr="00DC48D8">
        <w:rPr>
          <w:sz w:val="28"/>
          <w:szCs w:val="28"/>
        </w:rPr>
        <w:t xml:space="preserve">. </w:t>
      </w:r>
      <w:r w:rsidR="008E0774" w:rsidRPr="00DC48D8">
        <w:rPr>
          <w:sz w:val="28"/>
          <w:szCs w:val="28"/>
        </w:rPr>
        <w:t>В</w:t>
      </w:r>
      <w:r w:rsidR="005C641E" w:rsidRPr="00DC48D8">
        <w:rPr>
          <w:sz w:val="28"/>
          <w:szCs w:val="28"/>
        </w:rPr>
        <w:t>акантн</w:t>
      </w:r>
      <w:r w:rsidR="008E0774" w:rsidRPr="00DC48D8">
        <w:rPr>
          <w:sz w:val="28"/>
          <w:szCs w:val="28"/>
        </w:rPr>
        <w:t>ых</w:t>
      </w:r>
      <w:r w:rsidR="005C641E" w:rsidRPr="00DC48D8">
        <w:rPr>
          <w:sz w:val="28"/>
          <w:szCs w:val="28"/>
        </w:rPr>
        <w:t xml:space="preserve"> долж</w:t>
      </w:r>
      <w:r w:rsidR="008E0774" w:rsidRPr="00DC48D8">
        <w:rPr>
          <w:sz w:val="28"/>
          <w:szCs w:val="28"/>
        </w:rPr>
        <w:t>ностей нет</w:t>
      </w:r>
      <w:r w:rsidR="005C641E" w:rsidRPr="00DC48D8">
        <w:rPr>
          <w:sz w:val="28"/>
          <w:szCs w:val="28"/>
        </w:rPr>
        <w:t>.</w:t>
      </w:r>
    </w:p>
    <w:p w:rsidR="00324801" w:rsidRPr="00DC48D8" w:rsidRDefault="00E81B4B" w:rsidP="00A96255">
      <w:pPr>
        <w:pStyle w:val="2"/>
        <w:spacing w:line="276" w:lineRule="auto"/>
        <w:rPr>
          <w:sz w:val="28"/>
          <w:szCs w:val="28"/>
        </w:rPr>
      </w:pPr>
      <w:r w:rsidRPr="00DC48D8">
        <w:rPr>
          <w:sz w:val="28"/>
          <w:szCs w:val="28"/>
        </w:rPr>
        <w:t>Специалисты, осуществляющие муниципальный земельный контроль, имеют высшее образование.</w:t>
      </w:r>
    </w:p>
    <w:p w:rsidR="00CF0002" w:rsidRPr="00DC48D8" w:rsidRDefault="00442210" w:rsidP="00A96255">
      <w:pPr>
        <w:pStyle w:val="2"/>
        <w:spacing w:line="276" w:lineRule="auto"/>
        <w:rPr>
          <w:sz w:val="28"/>
          <w:szCs w:val="28"/>
        </w:rPr>
      </w:pPr>
      <w:r w:rsidRPr="00DC48D8">
        <w:rPr>
          <w:sz w:val="28"/>
          <w:szCs w:val="28"/>
        </w:rPr>
        <w:t xml:space="preserve">Согласно должностным инструкциям </w:t>
      </w:r>
      <w:r w:rsidR="00CF0002" w:rsidRPr="00DC48D8">
        <w:rPr>
          <w:sz w:val="28"/>
          <w:szCs w:val="28"/>
        </w:rPr>
        <w:t xml:space="preserve">на </w:t>
      </w:r>
      <w:r w:rsidRPr="00DC48D8">
        <w:rPr>
          <w:sz w:val="28"/>
          <w:szCs w:val="28"/>
        </w:rPr>
        <w:t>специалистов, осуществляющих муниципальный земельный контроль, также возложены следующие обязанности:</w:t>
      </w:r>
    </w:p>
    <w:p w:rsidR="00CF0002" w:rsidRPr="00DC48D8" w:rsidRDefault="00CF0002" w:rsidP="00A96255">
      <w:pPr>
        <w:pStyle w:val="2"/>
        <w:spacing w:line="276" w:lineRule="auto"/>
        <w:rPr>
          <w:sz w:val="28"/>
          <w:szCs w:val="28"/>
        </w:rPr>
      </w:pPr>
      <w:r w:rsidRPr="00DC48D8">
        <w:rPr>
          <w:sz w:val="28"/>
          <w:szCs w:val="28"/>
        </w:rPr>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CF0002" w:rsidRPr="00DC48D8" w:rsidRDefault="00CF0002" w:rsidP="00A96255">
      <w:pPr>
        <w:pStyle w:val="2"/>
        <w:spacing w:line="276" w:lineRule="auto"/>
        <w:rPr>
          <w:sz w:val="28"/>
          <w:szCs w:val="28"/>
        </w:rPr>
      </w:pPr>
      <w:r w:rsidRPr="00DC48D8">
        <w:rPr>
          <w:sz w:val="28"/>
          <w:szCs w:val="28"/>
        </w:rPr>
        <w:t>- предоставление земельных участков, находящихся в муниципальной собственности, в безвозмездное пользование;</w:t>
      </w:r>
    </w:p>
    <w:p w:rsidR="00CF0002" w:rsidRPr="00DC48D8" w:rsidRDefault="00CF0002" w:rsidP="00A96255">
      <w:pPr>
        <w:pStyle w:val="2"/>
        <w:spacing w:line="276" w:lineRule="auto"/>
        <w:rPr>
          <w:sz w:val="28"/>
          <w:szCs w:val="28"/>
        </w:rPr>
      </w:pPr>
      <w:r w:rsidRPr="00DC48D8">
        <w:rPr>
          <w:sz w:val="28"/>
          <w:szCs w:val="28"/>
        </w:rPr>
        <w:t>- предоставление земельных участков, находящихся в муниципальной собственности, и участков, государственная собственность на которые не разграничена, в собственность, в аренду собственникам зданий, сооружений, расположенных на этих участках;</w:t>
      </w:r>
    </w:p>
    <w:p w:rsidR="00CF0002" w:rsidRPr="00DC48D8" w:rsidRDefault="00CF0002" w:rsidP="00A96255">
      <w:pPr>
        <w:pStyle w:val="2"/>
        <w:spacing w:line="276" w:lineRule="auto"/>
        <w:rPr>
          <w:sz w:val="28"/>
          <w:szCs w:val="28"/>
        </w:rPr>
      </w:pPr>
      <w:r w:rsidRPr="00DC48D8">
        <w:rPr>
          <w:sz w:val="28"/>
          <w:szCs w:val="28"/>
        </w:rPr>
        <w:t>- предоставление земельных участков, находящихся в муниципальной собственности, в постоянное (бессрочное) пользование;</w:t>
      </w:r>
    </w:p>
    <w:p w:rsidR="00E81B4B" w:rsidRPr="00DC48D8" w:rsidRDefault="00CF0002" w:rsidP="00A96255">
      <w:pPr>
        <w:spacing w:line="276" w:lineRule="auto"/>
        <w:ind w:firstLine="709"/>
        <w:jc w:val="both"/>
        <w:rPr>
          <w:sz w:val="28"/>
          <w:szCs w:val="28"/>
        </w:rPr>
      </w:pPr>
      <w:r w:rsidRPr="00DC48D8">
        <w:rPr>
          <w:sz w:val="28"/>
          <w:szCs w:val="28"/>
        </w:rPr>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многодетным семьям в собственность бесплатно</w:t>
      </w:r>
      <w:r w:rsidR="00C30B37" w:rsidRPr="00DC48D8">
        <w:rPr>
          <w:sz w:val="28"/>
          <w:szCs w:val="28"/>
        </w:rPr>
        <w:t>;</w:t>
      </w:r>
    </w:p>
    <w:p w:rsidR="00C30B37" w:rsidRPr="00DC48D8" w:rsidRDefault="00C30B37" w:rsidP="00A96255">
      <w:pPr>
        <w:spacing w:line="276" w:lineRule="auto"/>
        <w:ind w:firstLine="709"/>
        <w:jc w:val="both"/>
        <w:rPr>
          <w:sz w:val="28"/>
          <w:szCs w:val="28"/>
        </w:rPr>
      </w:pPr>
      <w:r w:rsidRPr="00DC48D8">
        <w:rPr>
          <w:sz w:val="28"/>
          <w:szCs w:val="28"/>
        </w:rPr>
        <w:t>-  консультации граждан</w:t>
      </w:r>
      <w:r w:rsidR="00A96255" w:rsidRPr="00DC48D8">
        <w:rPr>
          <w:sz w:val="28"/>
          <w:szCs w:val="28"/>
        </w:rPr>
        <w:t>;</w:t>
      </w:r>
    </w:p>
    <w:p w:rsidR="00A96255" w:rsidRPr="00DC48D8" w:rsidRDefault="00A96255" w:rsidP="00A96255">
      <w:pPr>
        <w:pStyle w:val="2"/>
        <w:spacing w:line="276" w:lineRule="auto"/>
        <w:rPr>
          <w:sz w:val="28"/>
          <w:szCs w:val="28"/>
        </w:rPr>
      </w:pPr>
      <w:r w:rsidRPr="00DC48D8">
        <w:rPr>
          <w:sz w:val="28"/>
          <w:szCs w:val="28"/>
        </w:rPr>
        <w:t>- формирование земельных участков и организация постановки на кадастровый учет под многоквартирными жилыми домами.</w:t>
      </w:r>
    </w:p>
    <w:p w:rsidR="00A96255" w:rsidRPr="00DC48D8" w:rsidRDefault="00A96255" w:rsidP="00A96255">
      <w:pPr>
        <w:pStyle w:val="2"/>
        <w:spacing w:line="276" w:lineRule="auto"/>
        <w:rPr>
          <w:sz w:val="28"/>
          <w:szCs w:val="28"/>
        </w:rPr>
      </w:pPr>
      <w:r w:rsidRPr="00DC48D8">
        <w:rPr>
          <w:sz w:val="28"/>
          <w:szCs w:val="28"/>
        </w:rPr>
        <w:t>-  ведение базы данных земельных участков под многоквартирными жилыми домами,</w:t>
      </w:r>
      <w:r w:rsidR="00EC6450">
        <w:rPr>
          <w:sz w:val="28"/>
          <w:szCs w:val="28"/>
        </w:rPr>
        <w:t xml:space="preserve"> </w:t>
      </w:r>
      <w:r w:rsidRPr="00DC48D8">
        <w:rPr>
          <w:sz w:val="28"/>
          <w:szCs w:val="28"/>
        </w:rPr>
        <w:t>прошедших процедуру кадастрового учета;</w:t>
      </w:r>
    </w:p>
    <w:p w:rsidR="00A96255" w:rsidRPr="00DC48D8" w:rsidRDefault="00A96255" w:rsidP="00A96255">
      <w:pPr>
        <w:pStyle w:val="2"/>
        <w:spacing w:line="276" w:lineRule="auto"/>
        <w:rPr>
          <w:sz w:val="28"/>
          <w:szCs w:val="28"/>
        </w:rPr>
      </w:pPr>
      <w:r w:rsidRPr="00DC48D8">
        <w:rPr>
          <w:sz w:val="28"/>
          <w:szCs w:val="28"/>
        </w:rPr>
        <w:t>- ведение электронной базы данных по учету начислений и поступлений арендной платы. Работа с платежами, в том числе: вносить платежи в базу данных, готовить уведомления на уточнение вида платежа, отказ, розыск, распоряжений на возврат платежа.</w:t>
      </w:r>
    </w:p>
    <w:p w:rsidR="00A96255" w:rsidRPr="00DC48D8" w:rsidRDefault="00A96255" w:rsidP="00A96255">
      <w:pPr>
        <w:spacing w:line="276" w:lineRule="auto"/>
        <w:ind w:firstLine="720"/>
        <w:jc w:val="both"/>
        <w:rPr>
          <w:sz w:val="28"/>
          <w:szCs w:val="28"/>
        </w:rPr>
      </w:pPr>
      <w:r w:rsidRPr="00DC48D8">
        <w:rPr>
          <w:sz w:val="28"/>
          <w:szCs w:val="28"/>
        </w:rPr>
        <w:t>- ведение электронной карты города в целях создания единой системы управления земельными ресурсами, проведением работ по разграничению государственной собственности на землю.</w:t>
      </w:r>
    </w:p>
    <w:p w:rsidR="00E0428C" w:rsidRDefault="00E0428C" w:rsidP="00762723">
      <w:pPr>
        <w:autoSpaceDE w:val="0"/>
        <w:autoSpaceDN w:val="0"/>
        <w:adjustRightInd w:val="0"/>
        <w:ind w:firstLine="720"/>
        <w:jc w:val="center"/>
        <w:outlineLvl w:val="0"/>
        <w:rPr>
          <w:b/>
          <w:i/>
          <w:sz w:val="28"/>
          <w:szCs w:val="28"/>
        </w:rPr>
      </w:pPr>
      <w:r w:rsidRPr="00DC48D8">
        <w:rPr>
          <w:b/>
          <w:sz w:val="28"/>
          <w:szCs w:val="28"/>
        </w:rPr>
        <w:lastRenderedPageBreak/>
        <w:t xml:space="preserve">Средняя нагрузка на 1 работника </w:t>
      </w:r>
      <w:r w:rsidRPr="00DC48D8">
        <w:rPr>
          <w:b/>
          <w:i/>
          <w:sz w:val="28"/>
          <w:szCs w:val="28"/>
        </w:rPr>
        <w:t>(проверок на 1 человека)</w:t>
      </w:r>
    </w:p>
    <w:p w:rsidR="00EC6450" w:rsidRPr="00DC48D8" w:rsidRDefault="00EC6450" w:rsidP="00762723">
      <w:pPr>
        <w:autoSpaceDE w:val="0"/>
        <w:autoSpaceDN w:val="0"/>
        <w:adjustRightInd w:val="0"/>
        <w:ind w:firstLine="720"/>
        <w:jc w:val="center"/>
        <w:outlineLvl w:val="0"/>
        <w:rPr>
          <w:b/>
          <w:i/>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2"/>
        <w:gridCol w:w="1564"/>
        <w:gridCol w:w="1475"/>
        <w:gridCol w:w="1564"/>
        <w:gridCol w:w="1475"/>
      </w:tblGrid>
      <w:tr w:rsidR="00E81B4B" w:rsidRPr="00DC48D8" w:rsidTr="00EC6450">
        <w:tc>
          <w:tcPr>
            <w:tcW w:w="3492" w:type="dxa"/>
          </w:tcPr>
          <w:p w:rsidR="00E81B4B" w:rsidRPr="00DC48D8" w:rsidRDefault="00E81B4B" w:rsidP="00871205">
            <w:pPr>
              <w:autoSpaceDE w:val="0"/>
              <w:autoSpaceDN w:val="0"/>
              <w:adjustRightInd w:val="0"/>
              <w:jc w:val="both"/>
              <w:rPr>
                <w:sz w:val="28"/>
                <w:szCs w:val="28"/>
              </w:rPr>
            </w:pPr>
            <w:r w:rsidRPr="00DC48D8">
              <w:rPr>
                <w:sz w:val="28"/>
                <w:szCs w:val="28"/>
              </w:rPr>
              <w:t>Вид контроля</w:t>
            </w:r>
          </w:p>
        </w:tc>
        <w:tc>
          <w:tcPr>
            <w:tcW w:w="1564" w:type="dxa"/>
          </w:tcPr>
          <w:p w:rsidR="00E81B4B" w:rsidRPr="00DC48D8" w:rsidRDefault="00E81B4B" w:rsidP="000D4016">
            <w:pPr>
              <w:autoSpaceDE w:val="0"/>
              <w:autoSpaceDN w:val="0"/>
              <w:adjustRightInd w:val="0"/>
              <w:jc w:val="center"/>
              <w:rPr>
                <w:sz w:val="28"/>
                <w:szCs w:val="28"/>
              </w:rPr>
            </w:pPr>
            <w:r w:rsidRPr="00DC48D8">
              <w:rPr>
                <w:sz w:val="28"/>
                <w:szCs w:val="28"/>
              </w:rPr>
              <w:t>1 полугодие 201</w:t>
            </w:r>
            <w:r w:rsidR="000D4016" w:rsidRPr="00DC48D8">
              <w:rPr>
                <w:sz w:val="28"/>
                <w:szCs w:val="28"/>
              </w:rPr>
              <w:t>7</w:t>
            </w:r>
            <w:r w:rsidRPr="00DC48D8">
              <w:rPr>
                <w:sz w:val="28"/>
                <w:szCs w:val="28"/>
              </w:rPr>
              <w:t xml:space="preserve"> года</w:t>
            </w:r>
          </w:p>
        </w:tc>
        <w:tc>
          <w:tcPr>
            <w:tcW w:w="1475" w:type="dxa"/>
          </w:tcPr>
          <w:p w:rsidR="00E81B4B" w:rsidRPr="00DC48D8" w:rsidRDefault="00E81B4B" w:rsidP="00CA7FAF">
            <w:pPr>
              <w:autoSpaceDE w:val="0"/>
              <w:autoSpaceDN w:val="0"/>
              <w:adjustRightInd w:val="0"/>
              <w:jc w:val="center"/>
              <w:rPr>
                <w:sz w:val="28"/>
                <w:szCs w:val="28"/>
              </w:rPr>
            </w:pPr>
            <w:r w:rsidRPr="00DC48D8">
              <w:rPr>
                <w:sz w:val="28"/>
                <w:szCs w:val="28"/>
              </w:rPr>
              <w:t>201</w:t>
            </w:r>
            <w:r w:rsidR="000D4016" w:rsidRPr="00DC48D8">
              <w:rPr>
                <w:sz w:val="28"/>
                <w:szCs w:val="28"/>
              </w:rPr>
              <w:t>7</w:t>
            </w:r>
            <w:r w:rsidRPr="00DC48D8">
              <w:rPr>
                <w:sz w:val="28"/>
                <w:szCs w:val="28"/>
              </w:rPr>
              <w:t xml:space="preserve"> год</w:t>
            </w:r>
          </w:p>
        </w:tc>
        <w:tc>
          <w:tcPr>
            <w:tcW w:w="1564" w:type="dxa"/>
          </w:tcPr>
          <w:p w:rsidR="00E81B4B" w:rsidRPr="00DC48D8" w:rsidRDefault="00CA7FAF" w:rsidP="009B3802">
            <w:pPr>
              <w:autoSpaceDE w:val="0"/>
              <w:autoSpaceDN w:val="0"/>
              <w:adjustRightInd w:val="0"/>
              <w:jc w:val="center"/>
              <w:rPr>
                <w:sz w:val="28"/>
                <w:szCs w:val="28"/>
              </w:rPr>
            </w:pPr>
            <w:r w:rsidRPr="00DC48D8">
              <w:rPr>
                <w:sz w:val="28"/>
                <w:szCs w:val="28"/>
              </w:rPr>
              <w:t>1 полугодие 201</w:t>
            </w:r>
            <w:r w:rsidR="009B3802" w:rsidRPr="00DC48D8">
              <w:rPr>
                <w:sz w:val="28"/>
                <w:szCs w:val="28"/>
              </w:rPr>
              <w:t>8</w:t>
            </w:r>
            <w:r w:rsidR="00E81B4B" w:rsidRPr="00DC48D8">
              <w:rPr>
                <w:sz w:val="28"/>
                <w:szCs w:val="28"/>
              </w:rPr>
              <w:t xml:space="preserve"> года</w:t>
            </w:r>
          </w:p>
        </w:tc>
        <w:tc>
          <w:tcPr>
            <w:tcW w:w="1475" w:type="dxa"/>
          </w:tcPr>
          <w:p w:rsidR="00E81B4B" w:rsidRPr="00DC48D8" w:rsidRDefault="009B3802" w:rsidP="00871205">
            <w:pPr>
              <w:autoSpaceDE w:val="0"/>
              <w:autoSpaceDN w:val="0"/>
              <w:adjustRightInd w:val="0"/>
              <w:jc w:val="center"/>
              <w:rPr>
                <w:sz w:val="28"/>
                <w:szCs w:val="28"/>
              </w:rPr>
            </w:pPr>
            <w:r w:rsidRPr="00DC48D8">
              <w:rPr>
                <w:sz w:val="28"/>
                <w:szCs w:val="28"/>
              </w:rPr>
              <w:t>2018</w:t>
            </w:r>
            <w:r w:rsidR="00E81B4B" w:rsidRPr="00DC48D8">
              <w:rPr>
                <w:sz w:val="28"/>
                <w:szCs w:val="28"/>
              </w:rPr>
              <w:t xml:space="preserve"> год</w:t>
            </w:r>
          </w:p>
        </w:tc>
      </w:tr>
      <w:tr w:rsidR="00CA7FAF" w:rsidRPr="00DC48D8" w:rsidTr="00EC6450">
        <w:tc>
          <w:tcPr>
            <w:tcW w:w="3492" w:type="dxa"/>
          </w:tcPr>
          <w:p w:rsidR="00CA7FAF" w:rsidRPr="00DC48D8" w:rsidRDefault="00CA7FAF" w:rsidP="00871205">
            <w:pPr>
              <w:autoSpaceDE w:val="0"/>
              <w:autoSpaceDN w:val="0"/>
              <w:adjustRightInd w:val="0"/>
              <w:jc w:val="both"/>
              <w:rPr>
                <w:sz w:val="28"/>
                <w:szCs w:val="28"/>
              </w:rPr>
            </w:pPr>
            <w:r w:rsidRPr="00DC48D8">
              <w:rPr>
                <w:b/>
                <w:sz w:val="28"/>
                <w:szCs w:val="28"/>
              </w:rPr>
              <w:t>Всего</w:t>
            </w:r>
            <w:r w:rsidRPr="00DC48D8">
              <w:rPr>
                <w:sz w:val="28"/>
                <w:szCs w:val="28"/>
              </w:rPr>
              <w:t xml:space="preserve">,  </w:t>
            </w:r>
          </w:p>
        </w:tc>
        <w:tc>
          <w:tcPr>
            <w:tcW w:w="1564" w:type="dxa"/>
          </w:tcPr>
          <w:p w:rsidR="00CA7FAF" w:rsidRPr="00DC48D8" w:rsidRDefault="000D4016" w:rsidP="00CC1218">
            <w:pPr>
              <w:autoSpaceDE w:val="0"/>
              <w:autoSpaceDN w:val="0"/>
              <w:adjustRightInd w:val="0"/>
              <w:jc w:val="both"/>
              <w:rPr>
                <w:i/>
                <w:sz w:val="28"/>
                <w:szCs w:val="28"/>
              </w:rPr>
            </w:pPr>
            <w:r w:rsidRPr="00DC48D8">
              <w:rPr>
                <w:i/>
                <w:sz w:val="28"/>
                <w:szCs w:val="28"/>
              </w:rPr>
              <w:t>0,1</w:t>
            </w:r>
          </w:p>
        </w:tc>
        <w:tc>
          <w:tcPr>
            <w:tcW w:w="1475" w:type="dxa"/>
          </w:tcPr>
          <w:p w:rsidR="00CA7FAF" w:rsidRPr="00DC48D8" w:rsidRDefault="000D4016" w:rsidP="00CC1218">
            <w:pPr>
              <w:autoSpaceDE w:val="0"/>
              <w:autoSpaceDN w:val="0"/>
              <w:adjustRightInd w:val="0"/>
              <w:jc w:val="both"/>
              <w:rPr>
                <w:i/>
                <w:sz w:val="28"/>
                <w:szCs w:val="28"/>
              </w:rPr>
            </w:pPr>
            <w:r w:rsidRPr="00DC48D8">
              <w:rPr>
                <w:i/>
                <w:sz w:val="28"/>
                <w:szCs w:val="28"/>
              </w:rPr>
              <w:t>0,6</w:t>
            </w:r>
          </w:p>
        </w:tc>
        <w:tc>
          <w:tcPr>
            <w:tcW w:w="1564" w:type="dxa"/>
          </w:tcPr>
          <w:p w:rsidR="00CA7FAF" w:rsidRPr="00DC48D8" w:rsidRDefault="00FD1237" w:rsidP="00871205">
            <w:pPr>
              <w:autoSpaceDE w:val="0"/>
              <w:autoSpaceDN w:val="0"/>
              <w:adjustRightInd w:val="0"/>
              <w:jc w:val="both"/>
              <w:rPr>
                <w:i/>
                <w:sz w:val="28"/>
                <w:szCs w:val="28"/>
              </w:rPr>
            </w:pPr>
            <w:r w:rsidRPr="00DC48D8">
              <w:rPr>
                <w:i/>
                <w:sz w:val="28"/>
                <w:szCs w:val="28"/>
              </w:rPr>
              <w:t>-</w:t>
            </w:r>
          </w:p>
        </w:tc>
        <w:tc>
          <w:tcPr>
            <w:tcW w:w="1475" w:type="dxa"/>
          </w:tcPr>
          <w:p w:rsidR="00CA7FAF" w:rsidRPr="00DC48D8" w:rsidRDefault="00FD1237" w:rsidP="00FD0CA3">
            <w:pPr>
              <w:autoSpaceDE w:val="0"/>
              <w:autoSpaceDN w:val="0"/>
              <w:adjustRightInd w:val="0"/>
              <w:jc w:val="both"/>
              <w:rPr>
                <w:i/>
                <w:sz w:val="28"/>
                <w:szCs w:val="28"/>
              </w:rPr>
            </w:pPr>
            <w:r w:rsidRPr="00DC48D8">
              <w:rPr>
                <w:i/>
                <w:sz w:val="28"/>
                <w:szCs w:val="28"/>
              </w:rPr>
              <w:t>-</w:t>
            </w:r>
          </w:p>
        </w:tc>
      </w:tr>
      <w:tr w:rsidR="00CA7FAF" w:rsidRPr="00DC48D8" w:rsidTr="00EC6450">
        <w:tc>
          <w:tcPr>
            <w:tcW w:w="3492" w:type="dxa"/>
          </w:tcPr>
          <w:p w:rsidR="00CA7FAF" w:rsidRPr="00DC48D8" w:rsidRDefault="00CA7FAF" w:rsidP="00871205">
            <w:pPr>
              <w:autoSpaceDE w:val="0"/>
              <w:autoSpaceDN w:val="0"/>
              <w:adjustRightInd w:val="0"/>
              <w:jc w:val="both"/>
              <w:rPr>
                <w:sz w:val="28"/>
                <w:szCs w:val="28"/>
              </w:rPr>
            </w:pPr>
            <w:r w:rsidRPr="00DC48D8">
              <w:rPr>
                <w:sz w:val="28"/>
                <w:szCs w:val="28"/>
              </w:rPr>
              <w:t xml:space="preserve">В </w:t>
            </w:r>
            <w:proofErr w:type="spellStart"/>
            <w:r w:rsidRPr="00DC48D8">
              <w:rPr>
                <w:sz w:val="28"/>
                <w:szCs w:val="28"/>
              </w:rPr>
              <w:t>т.ч</w:t>
            </w:r>
            <w:proofErr w:type="spellEnd"/>
            <w:r w:rsidRPr="00DC48D8">
              <w:rPr>
                <w:sz w:val="28"/>
                <w:szCs w:val="28"/>
              </w:rPr>
              <w:t>.</w:t>
            </w:r>
          </w:p>
        </w:tc>
        <w:tc>
          <w:tcPr>
            <w:tcW w:w="1564" w:type="dxa"/>
          </w:tcPr>
          <w:p w:rsidR="00CA7FAF" w:rsidRPr="00DC48D8" w:rsidRDefault="00CA7FAF" w:rsidP="00CC1218">
            <w:pPr>
              <w:autoSpaceDE w:val="0"/>
              <w:autoSpaceDN w:val="0"/>
              <w:adjustRightInd w:val="0"/>
              <w:jc w:val="both"/>
              <w:rPr>
                <w:i/>
                <w:sz w:val="28"/>
                <w:szCs w:val="28"/>
              </w:rPr>
            </w:pPr>
          </w:p>
        </w:tc>
        <w:tc>
          <w:tcPr>
            <w:tcW w:w="1475" w:type="dxa"/>
          </w:tcPr>
          <w:p w:rsidR="00CA7FAF" w:rsidRPr="00DC48D8" w:rsidRDefault="00CA7FAF" w:rsidP="00CC1218">
            <w:pPr>
              <w:autoSpaceDE w:val="0"/>
              <w:autoSpaceDN w:val="0"/>
              <w:adjustRightInd w:val="0"/>
              <w:jc w:val="both"/>
              <w:rPr>
                <w:i/>
                <w:sz w:val="28"/>
                <w:szCs w:val="28"/>
              </w:rPr>
            </w:pPr>
          </w:p>
        </w:tc>
        <w:tc>
          <w:tcPr>
            <w:tcW w:w="1564" w:type="dxa"/>
          </w:tcPr>
          <w:p w:rsidR="00CA7FAF" w:rsidRPr="00DC48D8" w:rsidRDefault="00CA7FAF" w:rsidP="00871205">
            <w:pPr>
              <w:autoSpaceDE w:val="0"/>
              <w:autoSpaceDN w:val="0"/>
              <w:adjustRightInd w:val="0"/>
              <w:jc w:val="both"/>
              <w:rPr>
                <w:i/>
                <w:sz w:val="28"/>
                <w:szCs w:val="28"/>
              </w:rPr>
            </w:pPr>
          </w:p>
        </w:tc>
        <w:tc>
          <w:tcPr>
            <w:tcW w:w="1475" w:type="dxa"/>
          </w:tcPr>
          <w:p w:rsidR="00CA7FAF" w:rsidRPr="00DC48D8" w:rsidRDefault="00CA7FAF" w:rsidP="00871205">
            <w:pPr>
              <w:autoSpaceDE w:val="0"/>
              <w:autoSpaceDN w:val="0"/>
              <w:adjustRightInd w:val="0"/>
              <w:jc w:val="both"/>
              <w:rPr>
                <w:i/>
                <w:sz w:val="28"/>
                <w:szCs w:val="28"/>
              </w:rPr>
            </w:pPr>
          </w:p>
        </w:tc>
      </w:tr>
      <w:tr w:rsidR="00CA7FAF" w:rsidRPr="00DC48D8" w:rsidTr="00EC6450">
        <w:tc>
          <w:tcPr>
            <w:tcW w:w="3492" w:type="dxa"/>
          </w:tcPr>
          <w:p w:rsidR="00CA7FAF" w:rsidRPr="00DC48D8" w:rsidRDefault="00CA7FAF" w:rsidP="00871205">
            <w:pPr>
              <w:autoSpaceDE w:val="0"/>
              <w:autoSpaceDN w:val="0"/>
              <w:adjustRightInd w:val="0"/>
              <w:jc w:val="both"/>
              <w:rPr>
                <w:sz w:val="28"/>
                <w:szCs w:val="28"/>
              </w:rPr>
            </w:pPr>
            <w:r w:rsidRPr="00DC48D8">
              <w:rPr>
                <w:sz w:val="28"/>
                <w:szCs w:val="28"/>
              </w:rPr>
              <w:t>земельный контроль</w:t>
            </w:r>
          </w:p>
        </w:tc>
        <w:tc>
          <w:tcPr>
            <w:tcW w:w="1564" w:type="dxa"/>
          </w:tcPr>
          <w:p w:rsidR="00CA7FAF" w:rsidRPr="00DC48D8" w:rsidRDefault="000D4016" w:rsidP="00CC1218">
            <w:pPr>
              <w:autoSpaceDE w:val="0"/>
              <w:autoSpaceDN w:val="0"/>
              <w:adjustRightInd w:val="0"/>
              <w:jc w:val="both"/>
              <w:rPr>
                <w:i/>
                <w:sz w:val="28"/>
                <w:szCs w:val="28"/>
              </w:rPr>
            </w:pPr>
            <w:r w:rsidRPr="00DC48D8">
              <w:rPr>
                <w:i/>
                <w:sz w:val="28"/>
                <w:szCs w:val="28"/>
              </w:rPr>
              <w:t>0,1</w:t>
            </w:r>
          </w:p>
        </w:tc>
        <w:tc>
          <w:tcPr>
            <w:tcW w:w="1475" w:type="dxa"/>
          </w:tcPr>
          <w:p w:rsidR="00CA7FAF" w:rsidRPr="00DC48D8" w:rsidRDefault="000D4016" w:rsidP="00CC1218">
            <w:pPr>
              <w:autoSpaceDE w:val="0"/>
              <w:autoSpaceDN w:val="0"/>
              <w:adjustRightInd w:val="0"/>
              <w:jc w:val="both"/>
              <w:rPr>
                <w:i/>
                <w:sz w:val="28"/>
                <w:szCs w:val="28"/>
              </w:rPr>
            </w:pPr>
            <w:r w:rsidRPr="00DC48D8">
              <w:rPr>
                <w:i/>
                <w:sz w:val="28"/>
                <w:szCs w:val="28"/>
              </w:rPr>
              <w:t>0,6</w:t>
            </w:r>
          </w:p>
        </w:tc>
        <w:tc>
          <w:tcPr>
            <w:tcW w:w="1564" w:type="dxa"/>
          </w:tcPr>
          <w:p w:rsidR="00CA7FAF" w:rsidRPr="00DC48D8" w:rsidRDefault="00FD1237" w:rsidP="00FD0CA3">
            <w:pPr>
              <w:autoSpaceDE w:val="0"/>
              <w:autoSpaceDN w:val="0"/>
              <w:adjustRightInd w:val="0"/>
              <w:jc w:val="both"/>
              <w:rPr>
                <w:i/>
                <w:sz w:val="28"/>
                <w:szCs w:val="28"/>
              </w:rPr>
            </w:pPr>
            <w:r w:rsidRPr="00DC48D8">
              <w:rPr>
                <w:i/>
                <w:sz w:val="28"/>
                <w:szCs w:val="28"/>
              </w:rPr>
              <w:t>-</w:t>
            </w:r>
          </w:p>
        </w:tc>
        <w:tc>
          <w:tcPr>
            <w:tcW w:w="1475" w:type="dxa"/>
          </w:tcPr>
          <w:p w:rsidR="00CA7FAF" w:rsidRPr="00DC48D8" w:rsidRDefault="00FD1237" w:rsidP="00FD0CA3">
            <w:pPr>
              <w:autoSpaceDE w:val="0"/>
              <w:autoSpaceDN w:val="0"/>
              <w:adjustRightInd w:val="0"/>
              <w:jc w:val="both"/>
              <w:rPr>
                <w:i/>
                <w:sz w:val="28"/>
                <w:szCs w:val="28"/>
              </w:rPr>
            </w:pPr>
            <w:r w:rsidRPr="00DC48D8">
              <w:rPr>
                <w:i/>
                <w:sz w:val="28"/>
                <w:szCs w:val="28"/>
              </w:rPr>
              <w:t>-</w:t>
            </w:r>
          </w:p>
        </w:tc>
      </w:tr>
    </w:tbl>
    <w:p w:rsidR="00D603F1" w:rsidRDefault="00D603F1" w:rsidP="00D603F1">
      <w:pPr>
        <w:spacing w:line="276" w:lineRule="auto"/>
        <w:ind w:firstLine="709"/>
        <w:jc w:val="both"/>
        <w:rPr>
          <w:sz w:val="28"/>
          <w:szCs w:val="28"/>
        </w:rPr>
      </w:pPr>
    </w:p>
    <w:p w:rsidR="00D603F1" w:rsidRPr="00B356F7" w:rsidRDefault="00D603F1" w:rsidP="00D603F1">
      <w:pPr>
        <w:pStyle w:val="ConsPlusTitle"/>
        <w:widowControl/>
        <w:spacing w:line="276" w:lineRule="auto"/>
        <w:ind w:firstLine="708"/>
        <w:jc w:val="both"/>
        <w:rPr>
          <w:rFonts w:ascii="Times New Roman" w:hAnsi="Times New Roman" w:cs="Times New Roman"/>
          <w:b w:val="0"/>
          <w:sz w:val="28"/>
          <w:szCs w:val="28"/>
        </w:rPr>
      </w:pPr>
      <w:r w:rsidRPr="00B356F7">
        <w:rPr>
          <w:rFonts w:ascii="Times New Roman" w:hAnsi="Times New Roman" w:cs="Times New Roman"/>
          <w:b w:val="0"/>
          <w:sz w:val="28"/>
          <w:szCs w:val="28"/>
        </w:rPr>
        <w:t>К проведению мероприятий по контролю эксперты и представители экспертных организаций в отчетном году не привлекались.</w:t>
      </w:r>
    </w:p>
    <w:p w:rsidR="005961A8" w:rsidRPr="00DC48D8" w:rsidRDefault="005961A8" w:rsidP="00DE1149">
      <w:pPr>
        <w:ind w:firstLine="709"/>
        <w:jc w:val="both"/>
        <w:rPr>
          <w:sz w:val="28"/>
          <w:szCs w:val="28"/>
        </w:rPr>
      </w:pPr>
    </w:p>
    <w:p w:rsidR="00E0428C" w:rsidRPr="00DC48D8" w:rsidRDefault="00E0428C" w:rsidP="00762723">
      <w:pPr>
        <w:pBdr>
          <w:top w:val="single" w:sz="4" w:space="1" w:color="auto"/>
          <w:left w:val="single" w:sz="4" w:space="4" w:color="auto"/>
          <w:bottom w:val="single" w:sz="4" w:space="1" w:color="auto"/>
          <w:right w:val="single" w:sz="4" w:space="4" w:color="auto"/>
        </w:pBdr>
        <w:jc w:val="center"/>
        <w:outlineLvl w:val="0"/>
        <w:rPr>
          <w:sz w:val="28"/>
          <w:szCs w:val="28"/>
        </w:rPr>
      </w:pPr>
      <w:r w:rsidRPr="00DC48D8">
        <w:rPr>
          <w:sz w:val="28"/>
          <w:szCs w:val="28"/>
        </w:rPr>
        <w:t>Раздел 4.</w:t>
      </w:r>
    </w:p>
    <w:p w:rsidR="00E0428C" w:rsidRPr="00DC48D8" w:rsidRDefault="00E0428C" w:rsidP="00001278">
      <w:pPr>
        <w:pBdr>
          <w:top w:val="single" w:sz="4" w:space="1" w:color="auto"/>
          <w:left w:val="single" w:sz="4" w:space="4" w:color="auto"/>
          <w:bottom w:val="single" w:sz="4" w:space="1" w:color="auto"/>
          <w:right w:val="single" w:sz="4" w:space="4" w:color="auto"/>
        </w:pBdr>
        <w:jc w:val="center"/>
        <w:rPr>
          <w:sz w:val="28"/>
          <w:szCs w:val="28"/>
        </w:rPr>
      </w:pPr>
      <w:r w:rsidRPr="00DC48D8">
        <w:rPr>
          <w:sz w:val="28"/>
          <w:szCs w:val="28"/>
        </w:rPr>
        <w:t>Проведение государственного контроля (надзора),</w:t>
      </w:r>
    </w:p>
    <w:p w:rsidR="00E0428C" w:rsidRPr="00DC48D8" w:rsidRDefault="00E0428C" w:rsidP="00001278">
      <w:pPr>
        <w:pBdr>
          <w:top w:val="single" w:sz="4" w:space="1" w:color="auto"/>
          <w:left w:val="single" w:sz="4" w:space="4" w:color="auto"/>
          <w:bottom w:val="single" w:sz="4" w:space="1" w:color="auto"/>
          <w:right w:val="single" w:sz="4" w:space="4" w:color="auto"/>
        </w:pBdr>
        <w:jc w:val="center"/>
        <w:rPr>
          <w:sz w:val="28"/>
          <w:szCs w:val="28"/>
        </w:rPr>
      </w:pPr>
      <w:r w:rsidRPr="00DC48D8">
        <w:rPr>
          <w:sz w:val="28"/>
          <w:szCs w:val="28"/>
        </w:rPr>
        <w:t>муниципального контроля</w:t>
      </w:r>
    </w:p>
    <w:p w:rsidR="00E0428C" w:rsidRDefault="0049197C" w:rsidP="003D7CF3">
      <w:pPr>
        <w:ind w:firstLine="567"/>
        <w:jc w:val="both"/>
        <w:rPr>
          <w:sz w:val="28"/>
          <w:szCs w:val="28"/>
        </w:rPr>
      </w:pPr>
      <w:r>
        <w:rPr>
          <w:sz w:val="28"/>
          <w:szCs w:val="28"/>
        </w:rPr>
        <w:t xml:space="preserve"> </w:t>
      </w:r>
    </w:p>
    <w:p w:rsidR="0049197C" w:rsidRPr="00DC48D8" w:rsidRDefault="0049197C" w:rsidP="003D7CF3">
      <w:pPr>
        <w:ind w:firstLine="567"/>
        <w:jc w:val="both"/>
        <w:rPr>
          <w:sz w:val="28"/>
          <w:szCs w:val="28"/>
        </w:rPr>
      </w:pPr>
      <w:r>
        <w:rPr>
          <w:sz w:val="28"/>
          <w:szCs w:val="28"/>
        </w:rPr>
        <w:t xml:space="preserve">На территории муниципального образования городской округ город Арзамас зарегистрировано 165 юридических лиц и </w:t>
      </w:r>
      <w:r w:rsidRPr="0049197C">
        <w:rPr>
          <w:sz w:val="28"/>
          <w:szCs w:val="28"/>
        </w:rPr>
        <w:t>индивидуальных предпринимателей</w:t>
      </w:r>
      <w:r w:rsidR="00E117AE">
        <w:rPr>
          <w:sz w:val="28"/>
          <w:szCs w:val="28"/>
        </w:rPr>
        <w:t xml:space="preserve">, </w:t>
      </w:r>
      <w:r w:rsidR="00E117AE" w:rsidRPr="00E117AE">
        <w:rPr>
          <w:sz w:val="28"/>
          <w:szCs w:val="28"/>
        </w:rPr>
        <w:t xml:space="preserve">деятельность которых подлежит муниципальному </w:t>
      </w:r>
      <w:r w:rsidR="00E117AE">
        <w:rPr>
          <w:sz w:val="28"/>
          <w:szCs w:val="28"/>
        </w:rPr>
        <w:t xml:space="preserve">земельному </w:t>
      </w:r>
      <w:r w:rsidR="00E117AE" w:rsidRPr="00E117AE">
        <w:rPr>
          <w:sz w:val="28"/>
          <w:szCs w:val="28"/>
        </w:rPr>
        <w:t>контролю</w:t>
      </w:r>
      <w:r>
        <w:rPr>
          <w:sz w:val="28"/>
          <w:szCs w:val="28"/>
        </w:rPr>
        <w:t>.</w:t>
      </w:r>
    </w:p>
    <w:p w:rsidR="0049197C" w:rsidRDefault="008C3FAA" w:rsidP="000C1DCB">
      <w:pPr>
        <w:spacing w:line="276" w:lineRule="auto"/>
        <w:ind w:firstLine="709"/>
        <w:jc w:val="both"/>
        <w:rPr>
          <w:sz w:val="28"/>
          <w:szCs w:val="28"/>
        </w:rPr>
      </w:pPr>
      <w:r w:rsidRPr="00DC48D8">
        <w:rPr>
          <w:sz w:val="28"/>
          <w:szCs w:val="28"/>
        </w:rPr>
        <w:t>Согласно план</w:t>
      </w:r>
      <w:r w:rsidR="00ED2E22" w:rsidRPr="00DC48D8">
        <w:rPr>
          <w:sz w:val="28"/>
          <w:szCs w:val="28"/>
        </w:rPr>
        <w:t>у</w:t>
      </w:r>
      <w:r w:rsidR="00CA7FAF" w:rsidRPr="00DC48D8">
        <w:rPr>
          <w:sz w:val="28"/>
          <w:szCs w:val="28"/>
        </w:rPr>
        <w:t xml:space="preserve"> проведения плановых проверок юридических лиц и индивидуальных предпринимателей на 2017 год, утвержденного </w:t>
      </w:r>
      <w:r w:rsidR="00FD0CA3" w:rsidRPr="00DC48D8">
        <w:rPr>
          <w:sz w:val="28"/>
          <w:szCs w:val="28"/>
        </w:rPr>
        <w:t xml:space="preserve">постановлением </w:t>
      </w:r>
      <w:r w:rsidR="00CA7FAF" w:rsidRPr="00DC48D8">
        <w:rPr>
          <w:sz w:val="28"/>
          <w:szCs w:val="28"/>
        </w:rPr>
        <w:t xml:space="preserve">администрации города Арзамаса </w:t>
      </w:r>
      <w:r w:rsidR="000C6F41" w:rsidRPr="00DC48D8">
        <w:rPr>
          <w:sz w:val="28"/>
          <w:szCs w:val="28"/>
        </w:rPr>
        <w:t>№</w:t>
      </w:r>
      <w:r w:rsidR="000C1DCB">
        <w:rPr>
          <w:sz w:val="28"/>
          <w:szCs w:val="28"/>
        </w:rPr>
        <w:t xml:space="preserve"> </w:t>
      </w:r>
      <w:r w:rsidR="000C6F41" w:rsidRPr="00DC48D8">
        <w:rPr>
          <w:sz w:val="28"/>
          <w:szCs w:val="28"/>
        </w:rPr>
        <w:t xml:space="preserve">1337 от </w:t>
      </w:r>
      <w:r w:rsidR="00FD0CA3" w:rsidRPr="00DC48D8">
        <w:rPr>
          <w:sz w:val="28"/>
          <w:szCs w:val="28"/>
        </w:rPr>
        <w:t>31</w:t>
      </w:r>
      <w:r w:rsidR="00CA7FAF" w:rsidRPr="00DC48D8">
        <w:rPr>
          <w:sz w:val="28"/>
          <w:szCs w:val="28"/>
        </w:rPr>
        <w:t>.1</w:t>
      </w:r>
      <w:r w:rsidR="00FD0CA3" w:rsidRPr="00DC48D8">
        <w:rPr>
          <w:sz w:val="28"/>
          <w:szCs w:val="28"/>
        </w:rPr>
        <w:t>0</w:t>
      </w:r>
      <w:r w:rsidR="00CA7FAF" w:rsidRPr="00DC48D8">
        <w:rPr>
          <w:sz w:val="28"/>
          <w:szCs w:val="28"/>
        </w:rPr>
        <w:t>.201</w:t>
      </w:r>
      <w:r w:rsidR="00FD0CA3" w:rsidRPr="00DC48D8">
        <w:rPr>
          <w:sz w:val="28"/>
          <w:szCs w:val="28"/>
        </w:rPr>
        <w:t>6</w:t>
      </w:r>
      <w:r w:rsidR="000C1DCB">
        <w:rPr>
          <w:sz w:val="28"/>
          <w:szCs w:val="28"/>
        </w:rPr>
        <w:t xml:space="preserve"> </w:t>
      </w:r>
      <w:r w:rsidR="00CA7FAF" w:rsidRPr="00DC48D8">
        <w:rPr>
          <w:sz w:val="28"/>
          <w:szCs w:val="28"/>
        </w:rPr>
        <w:t>г., за 2017 год на территории г. Арзамаса проведено 3 плановых проверки, в том числе за 1 полугодие 2017</w:t>
      </w:r>
      <w:r w:rsidR="000C1DCB">
        <w:rPr>
          <w:sz w:val="28"/>
          <w:szCs w:val="28"/>
        </w:rPr>
        <w:t xml:space="preserve"> </w:t>
      </w:r>
      <w:r w:rsidR="00CA7FAF" w:rsidRPr="00DC48D8">
        <w:rPr>
          <w:sz w:val="28"/>
          <w:szCs w:val="28"/>
        </w:rPr>
        <w:t xml:space="preserve">г. – 1 проверка. </w:t>
      </w:r>
    </w:p>
    <w:p w:rsidR="0049197C" w:rsidRDefault="00CA7FAF" w:rsidP="000C1DCB">
      <w:pPr>
        <w:spacing w:line="276" w:lineRule="auto"/>
        <w:ind w:firstLine="709"/>
        <w:jc w:val="both"/>
        <w:rPr>
          <w:sz w:val="28"/>
          <w:szCs w:val="28"/>
        </w:rPr>
      </w:pPr>
      <w:r w:rsidRPr="00DC48D8">
        <w:rPr>
          <w:sz w:val="28"/>
          <w:szCs w:val="28"/>
        </w:rPr>
        <w:t xml:space="preserve">Все проверки были выездными, при проведении проверок эксперты не привлекались. </w:t>
      </w:r>
    </w:p>
    <w:p w:rsidR="0049197C" w:rsidRDefault="00CA7FAF" w:rsidP="000C1DCB">
      <w:pPr>
        <w:spacing w:line="276" w:lineRule="auto"/>
        <w:ind w:firstLine="709"/>
        <w:jc w:val="both"/>
        <w:rPr>
          <w:sz w:val="28"/>
          <w:szCs w:val="28"/>
        </w:rPr>
      </w:pPr>
      <w:r w:rsidRPr="00DC48D8">
        <w:rPr>
          <w:sz w:val="28"/>
          <w:szCs w:val="28"/>
        </w:rPr>
        <w:t xml:space="preserve">В результате </w:t>
      </w:r>
      <w:r w:rsidR="000C6F41" w:rsidRPr="00DC48D8">
        <w:rPr>
          <w:sz w:val="28"/>
          <w:szCs w:val="28"/>
        </w:rPr>
        <w:t xml:space="preserve">1 </w:t>
      </w:r>
      <w:r w:rsidRPr="00DC48D8">
        <w:rPr>
          <w:sz w:val="28"/>
          <w:szCs w:val="28"/>
        </w:rPr>
        <w:t>проверк</w:t>
      </w:r>
      <w:r w:rsidR="000C6F41" w:rsidRPr="00DC48D8">
        <w:rPr>
          <w:sz w:val="28"/>
          <w:szCs w:val="28"/>
        </w:rPr>
        <w:t>и</w:t>
      </w:r>
      <w:r w:rsidR="001D5DEE">
        <w:rPr>
          <w:sz w:val="28"/>
          <w:szCs w:val="28"/>
        </w:rPr>
        <w:t xml:space="preserve"> </w:t>
      </w:r>
      <w:r w:rsidR="000C6F41" w:rsidRPr="00DC48D8">
        <w:rPr>
          <w:sz w:val="28"/>
          <w:szCs w:val="28"/>
        </w:rPr>
        <w:t>выявлено нарушение юридическим лицом обязательных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ответственность.</w:t>
      </w:r>
    </w:p>
    <w:p w:rsidR="00CA7FAF" w:rsidRPr="00DC48D8" w:rsidRDefault="000C6F41" w:rsidP="000C1DCB">
      <w:pPr>
        <w:spacing w:line="276" w:lineRule="auto"/>
        <w:ind w:firstLine="709"/>
        <w:jc w:val="both"/>
        <w:rPr>
          <w:sz w:val="28"/>
          <w:szCs w:val="28"/>
        </w:rPr>
      </w:pPr>
      <w:r w:rsidRPr="00DC48D8">
        <w:rPr>
          <w:sz w:val="28"/>
          <w:szCs w:val="28"/>
        </w:rPr>
        <w:t xml:space="preserve"> За 2017 год была проведена 1 в</w:t>
      </w:r>
      <w:r w:rsidR="00CA7FAF" w:rsidRPr="00DC48D8">
        <w:rPr>
          <w:sz w:val="28"/>
          <w:szCs w:val="28"/>
        </w:rPr>
        <w:t>непланов</w:t>
      </w:r>
      <w:r w:rsidRPr="00DC48D8">
        <w:rPr>
          <w:sz w:val="28"/>
          <w:szCs w:val="28"/>
        </w:rPr>
        <w:t>ая проверка</w:t>
      </w:r>
      <w:r w:rsidR="0049197C">
        <w:rPr>
          <w:sz w:val="28"/>
          <w:szCs w:val="28"/>
        </w:rPr>
        <w:t xml:space="preserve"> </w:t>
      </w:r>
      <w:r w:rsidRPr="00DC48D8">
        <w:rPr>
          <w:rStyle w:val="4"/>
          <w:rFonts w:eastAsia="Courier New"/>
          <w:b w:val="0"/>
          <w:sz w:val="28"/>
          <w:szCs w:val="28"/>
          <w:u w:val="none"/>
        </w:rPr>
        <w:t>с целью проверки исполнения предписания об устранении нарушения земельного законодательства</w:t>
      </w:r>
      <w:r w:rsidR="00CA7FAF" w:rsidRPr="00DC48D8">
        <w:rPr>
          <w:sz w:val="28"/>
          <w:szCs w:val="28"/>
        </w:rPr>
        <w:t>.</w:t>
      </w:r>
    </w:p>
    <w:p w:rsidR="00D643FB" w:rsidRPr="00DC48D8" w:rsidRDefault="00D643FB" w:rsidP="00EC5068">
      <w:pPr>
        <w:ind w:firstLine="709"/>
        <w:jc w:val="both"/>
        <w:rPr>
          <w:sz w:val="28"/>
          <w:szCs w:val="28"/>
        </w:rPr>
      </w:pPr>
      <w:r w:rsidRPr="00DC48D8">
        <w:rPr>
          <w:sz w:val="28"/>
          <w:szCs w:val="28"/>
        </w:rPr>
        <w:t>В течение 2018 года на территории города Арзамаса  проверок в рамках муниципального земельного контроля не проводилось.</w:t>
      </w:r>
    </w:p>
    <w:p w:rsidR="00ED2E22" w:rsidRPr="00DC48D8" w:rsidRDefault="00ED2E22" w:rsidP="00EC5068">
      <w:pPr>
        <w:tabs>
          <w:tab w:val="left" w:pos="567"/>
        </w:tabs>
        <w:spacing w:line="276" w:lineRule="auto"/>
        <w:ind w:firstLine="709"/>
        <w:jc w:val="both"/>
        <w:rPr>
          <w:sz w:val="28"/>
          <w:szCs w:val="28"/>
        </w:rPr>
      </w:pPr>
      <w:r w:rsidRPr="00DC48D8">
        <w:rPr>
          <w:sz w:val="28"/>
          <w:szCs w:val="28"/>
        </w:rPr>
        <w:t>Эксперты и представители экспертных организаций не привлекались.</w:t>
      </w:r>
    </w:p>
    <w:p w:rsidR="009F0202" w:rsidRDefault="009450B8" w:rsidP="009F0202">
      <w:pPr>
        <w:spacing w:line="276" w:lineRule="auto"/>
        <w:ind w:firstLine="709"/>
        <w:jc w:val="both"/>
        <w:rPr>
          <w:rFonts w:eastAsia="Calibri"/>
          <w:sz w:val="28"/>
          <w:szCs w:val="28"/>
          <w:lang w:eastAsia="en-US"/>
        </w:rPr>
      </w:pPr>
      <w:r w:rsidRPr="00DC48D8">
        <w:rPr>
          <w:rFonts w:eastAsia="Calibri"/>
          <w:sz w:val="28"/>
          <w:szCs w:val="28"/>
          <w:lang w:eastAsia="en-US"/>
        </w:rPr>
        <w:t>В целях профилактики нарушений обязательных требований на официальном сайте комитета имущественных отношений города Арзамаса размещены нормативно-правовые акты, содержащие обязательные требования, оценка соблюдения которых является предметом муниципального земельного контроля.</w:t>
      </w:r>
      <w:r w:rsidR="005961A8">
        <w:rPr>
          <w:rFonts w:eastAsia="Calibri"/>
          <w:sz w:val="28"/>
          <w:szCs w:val="28"/>
          <w:lang w:eastAsia="en-US"/>
        </w:rPr>
        <w:t xml:space="preserve"> </w:t>
      </w:r>
      <w:r w:rsidR="002010B9" w:rsidRPr="00DC48D8">
        <w:rPr>
          <w:rFonts w:eastAsia="Calibri"/>
          <w:sz w:val="28"/>
          <w:szCs w:val="28"/>
          <w:lang w:eastAsia="en-US"/>
        </w:rPr>
        <w:t xml:space="preserve">Выдача предостережений о недопустимости нарушения обязательных требований  за 2018 год не проводилась. </w:t>
      </w:r>
    </w:p>
    <w:p w:rsidR="00FD1237" w:rsidRPr="00DC48D8" w:rsidRDefault="00FD1237" w:rsidP="00EC5068">
      <w:pPr>
        <w:spacing w:line="276" w:lineRule="auto"/>
        <w:ind w:firstLine="709"/>
        <w:jc w:val="both"/>
        <w:rPr>
          <w:sz w:val="28"/>
          <w:szCs w:val="28"/>
        </w:rPr>
      </w:pPr>
      <w:r w:rsidRPr="00DC48D8">
        <w:rPr>
          <w:sz w:val="28"/>
          <w:szCs w:val="28"/>
        </w:rPr>
        <w:lastRenderedPageBreak/>
        <w:t>Проведена работа по разработке, утверждению и опубликованию Программы профилактики нарушений органами государственной власти, органами местного самоуправления, юридическими лицами и индивидуальными предпринимателями, гражданами обязательных требований земельного законодательства на территории городского округа город Арзамас Нижегородской области на 2019 год (Постановление администрации г.</w:t>
      </w:r>
      <w:r w:rsidR="00EC5068">
        <w:rPr>
          <w:sz w:val="28"/>
          <w:szCs w:val="28"/>
        </w:rPr>
        <w:t xml:space="preserve"> </w:t>
      </w:r>
      <w:r w:rsidRPr="00DC48D8">
        <w:rPr>
          <w:sz w:val="28"/>
          <w:szCs w:val="28"/>
        </w:rPr>
        <w:t>Арзамаса №</w:t>
      </w:r>
      <w:r w:rsidR="005961A8">
        <w:rPr>
          <w:sz w:val="28"/>
          <w:szCs w:val="28"/>
        </w:rPr>
        <w:t xml:space="preserve"> </w:t>
      </w:r>
      <w:r w:rsidRPr="00DC48D8">
        <w:rPr>
          <w:sz w:val="28"/>
          <w:szCs w:val="28"/>
        </w:rPr>
        <w:t>1821 от 07.12.2018</w:t>
      </w:r>
      <w:r w:rsidR="005961A8">
        <w:rPr>
          <w:sz w:val="28"/>
          <w:szCs w:val="28"/>
        </w:rPr>
        <w:t xml:space="preserve"> г.</w:t>
      </w:r>
      <w:r w:rsidRPr="00DC48D8">
        <w:rPr>
          <w:sz w:val="28"/>
          <w:szCs w:val="28"/>
        </w:rPr>
        <w:t>).</w:t>
      </w:r>
    </w:p>
    <w:p w:rsidR="002010B9" w:rsidRDefault="002010B9" w:rsidP="00EC5068">
      <w:pPr>
        <w:autoSpaceDE w:val="0"/>
        <w:autoSpaceDN w:val="0"/>
        <w:adjustRightInd w:val="0"/>
        <w:spacing w:line="276" w:lineRule="auto"/>
        <w:ind w:firstLine="709"/>
        <w:jc w:val="both"/>
        <w:rPr>
          <w:sz w:val="28"/>
          <w:szCs w:val="28"/>
        </w:rPr>
      </w:pPr>
      <w:r w:rsidRPr="00DC48D8">
        <w:rPr>
          <w:sz w:val="28"/>
          <w:szCs w:val="28"/>
        </w:rPr>
        <w:t>Мероприятий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в 2018 году не проводилось.</w:t>
      </w:r>
    </w:p>
    <w:p w:rsidR="00822562" w:rsidRDefault="00822562" w:rsidP="00EC5068">
      <w:pPr>
        <w:autoSpaceDE w:val="0"/>
        <w:autoSpaceDN w:val="0"/>
        <w:adjustRightInd w:val="0"/>
        <w:spacing w:line="276" w:lineRule="auto"/>
        <w:ind w:firstLine="709"/>
        <w:jc w:val="both"/>
        <w:rPr>
          <w:sz w:val="28"/>
          <w:szCs w:val="28"/>
        </w:rPr>
      </w:pPr>
      <w:r w:rsidRPr="00DC48D8">
        <w:rPr>
          <w:sz w:val="28"/>
          <w:szCs w:val="28"/>
        </w:rPr>
        <w:t>В отношении субъектов малого предпринимательства в 2018 году проверки в рамках муниципального земельного контроля не проводились.</w:t>
      </w:r>
    </w:p>
    <w:p w:rsidR="00627C68" w:rsidRPr="000B6A98" w:rsidRDefault="00627C68" w:rsidP="00627C68">
      <w:pPr>
        <w:pStyle w:val="ConsPlusTitle"/>
        <w:widowControl/>
        <w:spacing w:line="276" w:lineRule="auto"/>
        <w:ind w:firstLine="708"/>
        <w:jc w:val="both"/>
        <w:rPr>
          <w:rFonts w:ascii="Times New Roman" w:hAnsi="Times New Roman" w:cs="Times New Roman"/>
          <w:b w:val="0"/>
          <w:sz w:val="28"/>
          <w:szCs w:val="28"/>
        </w:rPr>
      </w:pPr>
      <w:proofErr w:type="gramStart"/>
      <w:r w:rsidRPr="000B6A98">
        <w:rPr>
          <w:rFonts w:ascii="Times New Roman" w:hAnsi="Times New Roman" w:cs="Times New Roman"/>
          <w:b w:val="0"/>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 фактов не установлено.</w:t>
      </w:r>
      <w:proofErr w:type="gramEnd"/>
    </w:p>
    <w:p w:rsidR="00627C68" w:rsidRPr="000B6A98" w:rsidRDefault="00627C68" w:rsidP="00627C68">
      <w:pPr>
        <w:pStyle w:val="ConsPlusTitle"/>
        <w:widowControl/>
        <w:spacing w:line="276" w:lineRule="auto"/>
        <w:ind w:firstLine="708"/>
        <w:jc w:val="both"/>
        <w:rPr>
          <w:rStyle w:val="apple-converted-space"/>
          <w:rFonts w:ascii="Times New Roman" w:hAnsi="Times New Roman" w:cs="Times New Roman"/>
          <w:b w:val="0"/>
          <w:sz w:val="28"/>
          <w:szCs w:val="28"/>
          <w:shd w:val="clear" w:color="auto" w:fill="FFFFFF"/>
        </w:rPr>
      </w:pPr>
      <w:proofErr w:type="gramStart"/>
      <w:r w:rsidRPr="000B6A98">
        <w:rPr>
          <w:rStyle w:val="apple-converted-space"/>
          <w:rFonts w:ascii="Times New Roman" w:hAnsi="Times New Roman" w:cs="Times New Roman"/>
          <w:b w:val="0"/>
          <w:sz w:val="28"/>
          <w:szCs w:val="28"/>
          <w:shd w:val="clear" w:color="auto" w:fill="FFFFFF"/>
        </w:rPr>
        <w:t>Риск-ориентированный</w:t>
      </w:r>
      <w:proofErr w:type="gramEnd"/>
      <w:r w:rsidRPr="000B6A98">
        <w:rPr>
          <w:rStyle w:val="apple-converted-space"/>
          <w:rFonts w:ascii="Times New Roman" w:hAnsi="Times New Roman" w:cs="Times New Roman"/>
          <w:b w:val="0"/>
          <w:sz w:val="28"/>
          <w:szCs w:val="28"/>
          <w:shd w:val="clear" w:color="auto" w:fill="FFFFFF"/>
        </w:rPr>
        <w:t xml:space="preserve"> подход при организации муниципального контроля не применяется. Предостережения о недопустимости нарушения обязательных требований не выдавались.</w:t>
      </w:r>
    </w:p>
    <w:p w:rsidR="009F0202" w:rsidRDefault="009F0202" w:rsidP="00EC5068">
      <w:pPr>
        <w:autoSpaceDE w:val="0"/>
        <w:autoSpaceDN w:val="0"/>
        <w:adjustRightInd w:val="0"/>
        <w:spacing w:line="276" w:lineRule="auto"/>
        <w:ind w:firstLine="709"/>
        <w:jc w:val="both"/>
      </w:pPr>
    </w:p>
    <w:p w:rsidR="009F0202" w:rsidRPr="00DC48D8" w:rsidRDefault="009F0202" w:rsidP="009F0202">
      <w:pPr>
        <w:autoSpaceDE w:val="0"/>
        <w:autoSpaceDN w:val="0"/>
        <w:adjustRightInd w:val="0"/>
        <w:jc w:val="center"/>
        <w:rPr>
          <w:i/>
          <w:sz w:val="28"/>
          <w:szCs w:val="28"/>
        </w:rPr>
      </w:pPr>
      <w:r w:rsidRPr="00DC48D8">
        <w:rPr>
          <w:b/>
          <w:sz w:val="28"/>
          <w:szCs w:val="28"/>
        </w:rPr>
        <w:t xml:space="preserve">Число проверок, проведенных комитетом имущественных отношений города Арзамаса </w:t>
      </w:r>
      <w:r w:rsidRPr="00DC48D8">
        <w:rPr>
          <w:i/>
          <w:sz w:val="28"/>
          <w:szCs w:val="28"/>
        </w:rPr>
        <w:t xml:space="preserve">(единиц) </w:t>
      </w:r>
    </w:p>
    <w:p w:rsidR="009F0202" w:rsidRPr="00DC48D8" w:rsidRDefault="009F0202" w:rsidP="009F0202">
      <w:pPr>
        <w:autoSpaceDE w:val="0"/>
        <w:autoSpaceDN w:val="0"/>
        <w:adjustRightInd w:val="0"/>
        <w:jc w:val="center"/>
        <w:rPr>
          <w:i/>
          <w:sz w:val="28"/>
          <w:szCs w:val="28"/>
        </w:rPr>
      </w:pPr>
    </w:p>
    <w:tbl>
      <w:tblPr>
        <w:tblW w:w="95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3"/>
        <w:gridCol w:w="1564"/>
        <w:gridCol w:w="1475"/>
        <w:gridCol w:w="1564"/>
        <w:gridCol w:w="1475"/>
      </w:tblGrid>
      <w:tr w:rsidR="009F0202" w:rsidRPr="00DC48D8" w:rsidTr="00544C44">
        <w:tc>
          <w:tcPr>
            <w:tcW w:w="3493" w:type="dxa"/>
          </w:tcPr>
          <w:p w:rsidR="009F0202" w:rsidRPr="00DC48D8" w:rsidRDefault="009F0202" w:rsidP="00544C44">
            <w:pPr>
              <w:autoSpaceDE w:val="0"/>
              <w:autoSpaceDN w:val="0"/>
              <w:adjustRightInd w:val="0"/>
              <w:jc w:val="both"/>
              <w:rPr>
                <w:sz w:val="28"/>
                <w:szCs w:val="28"/>
              </w:rPr>
            </w:pPr>
            <w:r w:rsidRPr="00DC48D8">
              <w:rPr>
                <w:sz w:val="28"/>
                <w:szCs w:val="28"/>
              </w:rPr>
              <w:t>Вид контроля</w:t>
            </w:r>
          </w:p>
        </w:tc>
        <w:tc>
          <w:tcPr>
            <w:tcW w:w="1564" w:type="dxa"/>
          </w:tcPr>
          <w:p w:rsidR="009F0202" w:rsidRPr="00DC48D8" w:rsidRDefault="009F0202" w:rsidP="00544C44">
            <w:pPr>
              <w:autoSpaceDE w:val="0"/>
              <w:autoSpaceDN w:val="0"/>
              <w:adjustRightInd w:val="0"/>
              <w:jc w:val="center"/>
              <w:rPr>
                <w:sz w:val="28"/>
                <w:szCs w:val="28"/>
              </w:rPr>
            </w:pPr>
            <w:r w:rsidRPr="00DC48D8">
              <w:rPr>
                <w:sz w:val="28"/>
                <w:szCs w:val="28"/>
              </w:rPr>
              <w:t>1 полугодие 2017 года</w:t>
            </w:r>
          </w:p>
        </w:tc>
        <w:tc>
          <w:tcPr>
            <w:tcW w:w="1475" w:type="dxa"/>
          </w:tcPr>
          <w:p w:rsidR="009F0202" w:rsidRPr="00DC48D8" w:rsidRDefault="009F0202" w:rsidP="00544C44">
            <w:pPr>
              <w:autoSpaceDE w:val="0"/>
              <w:autoSpaceDN w:val="0"/>
              <w:adjustRightInd w:val="0"/>
              <w:jc w:val="center"/>
              <w:rPr>
                <w:sz w:val="28"/>
                <w:szCs w:val="28"/>
              </w:rPr>
            </w:pPr>
            <w:r w:rsidRPr="00DC48D8">
              <w:rPr>
                <w:sz w:val="28"/>
                <w:szCs w:val="28"/>
              </w:rPr>
              <w:t>2017 год</w:t>
            </w:r>
          </w:p>
        </w:tc>
        <w:tc>
          <w:tcPr>
            <w:tcW w:w="1564" w:type="dxa"/>
          </w:tcPr>
          <w:p w:rsidR="009F0202" w:rsidRPr="00DC48D8" w:rsidRDefault="009F0202" w:rsidP="00544C44">
            <w:pPr>
              <w:autoSpaceDE w:val="0"/>
              <w:autoSpaceDN w:val="0"/>
              <w:adjustRightInd w:val="0"/>
              <w:jc w:val="center"/>
              <w:rPr>
                <w:sz w:val="28"/>
                <w:szCs w:val="28"/>
              </w:rPr>
            </w:pPr>
            <w:r w:rsidRPr="00DC48D8">
              <w:rPr>
                <w:sz w:val="28"/>
                <w:szCs w:val="28"/>
              </w:rPr>
              <w:t>1 полугодие 2018 года</w:t>
            </w:r>
          </w:p>
        </w:tc>
        <w:tc>
          <w:tcPr>
            <w:tcW w:w="1475" w:type="dxa"/>
          </w:tcPr>
          <w:p w:rsidR="009F0202" w:rsidRPr="00DC48D8" w:rsidRDefault="009F0202" w:rsidP="00544C44">
            <w:pPr>
              <w:autoSpaceDE w:val="0"/>
              <w:autoSpaceDN w:val="0"/>
              <w:adjustRightInd w:val="0"/>
              <w:jc w:val="center"/>
              <w:rPr>
                <w:sz w:val="28"/>
                <w:szCs w:val="28"/>
              </w:rPr>
            </w:pPr>
            <w:r w:rsidRPr="00DC48D8">
              <w:rPr>
                <w:sz w:val="28"/>
                <w:szCs w:val="28"/>
              </w:rPr>
              <w:t>2018 год</w:t>
            </w:r>
          </w:p>
        </w:tc>
      </w:tr>
      <w:tr w:rsidR="009F0202" w:rsidRPr="00DC48D8" w:rsidTr="00544C44">
        <w:tc>
          <w:tcPr>
            <w:tcW w:w="3493" w:type="dxa"/>
          </w:tcPr>
          <w:p w:rsidR="009F0202" w:rsidRPr="00DC48D8" w:rsidRDefault="009F0202" w:rsidP="00544C44">
            <w:pPr>
              <w:autoSpaceDE w:val="0"/>
              <w:autoSpaceDN w:val="0"/>
              <w:adjustRightInd w:val="0"/>
              <w:jc w:val="both"/>
              <w:rPr>
                <w:sz w:val="28"/>
                <w:szCs w:val="28"/>
              </w:rPr>
            </w:pPr>
            <w:r w:rsidRPr="00DC48D8">
              <w:rPr>
                <w:b/>
                <w:sz w:val="28"/>
                <w:szCs w:val="28"/>
              </w:rPr>
              <w:t>Земельный контроль, всего проверок</w:t>
            </w:r>
            <w:r w:rsidRPr="00DC48D8">
              <w:rPr>
                <w:sz w:val="28"/>
                <w:szCs w:val="28"/>
              </w:rPr>
              <w:t xml:space="preserve">, в </w:t>
            </w:r>
            <w:proofErr w:type="spellStart"/>
            <w:r w:rsidRPr="00DC48D8">
              <w:rPr>
                <w:sz w:val="28"/>
                <w:szCs w:val="28"/>
              </w:rPr>
              <w:t>т.ч</w:t>
            </w:r>
            <w:proofErr w:type="spellEnd"/>
            <w:r w:rsidRPr="00DC48D8">
              <w:rPr>
                <w:sz w:val="28"/>
                <w:szCs w:val="28"/>
              </w:rPr>
              <w:t>.</w:t>
            </w:r>
          </w:p>
        </w:tc>
        <w:tc>
          <w:tcPr>
            <w:tcW w:w="1564" w:type="dxa"/>
          </w:tcPr>
          <w:p w:rsidR="009F0202" w:rsidRPr="00DC48D8" w:rsidRDefault="009F0202" w:rsidP="00544C44">
            <w:pPr>
              <w:autoSpaceDE w:val="0"/>
              <w:autoSpaceDN w:val="0"/>
              <w:adjustRightInd w:val="0"/>
              <w:jc w:val="both"/>
              <w:rPr>
                <w:i/>
                <w:sz w:val="28"/>
                <w:szCs w:val="28"/>
              </w:rPr>
            </w:pPr>
            <w:r w:rsidRPr="00DC48D8">
              <w:rPr>
                <w:i/>
                <w:sz w:val="28"/>
                <w:szCs w:val="28"/>
              </w:rPr>
              <w:t>1</w:t>
            </w:r>
          </w:p>
        </w:tc>
        <w:tc>
          <w:tcPr>
            <w:tcW w:w="1475" w:type="dxa"/>
          </w:tcPr>
          <w:p w:rsidR="009F0202" w:rsidRPr="00DC48D8" w:rsidRDefault="009F0202" w:rsidP="00544C44">
            <w:pPr>
              <w:autoSpaceDE w:val="0"/>
              <w:autoSpaceDN w:val="0"/>
              <w:adjustRightInd w:val="0"/>
              <w:jc w:val="both"/>
              <w:rPr>
                <w:i/>
                <w:sz w:val="28"/>
                <w:szCs w:val="28"/>
              </w:rPr>
            </w:pPr>
            <w:r w:rsidRPr="00DC48D8">
              <w:rPr>
                <w:i/>
                <w:sz w:val="28"/>
                <w:szCs w:val="28"/>
              </w:rPr>
              <w:t>4</w:t>
            </w:r>
          </w:p>
        </w:tc>
        <w:tc>
          <w:tcPr>
            <w:tcW w:w="1564" w:type="dxa"/>
          </w:tcPr>
          <w:p w:rsidR="009F0202" w:rsidRPr="00DC48D8" w:rsidRDefault="009F0202" w:rsidP="00544C44">
            <w:pPr>
              <w:autoSpaceDE w:val="0"/>
              <w:autoSpaceDN w:val="0"/>
              <w:adjustRightInd w:val="0"/>
              <w:jc w:val="both"/>
              <w:rPr>
                <w:i/>
                <w:sz w:val="28"/>
                <w:szCs w:val="28"/>
              </w:rPr>
            </w:pPr>
            <w:r w:rsidRPr="00DC48D8">
              <w:rPr>
                <w:i/>
                <w:sz w:val="28"/>
                <w:szCs w:val="28"/>
              </w:rPr>
              <w:t>-</w:t>
            </w:r>
          </w:p>
        </w:tc>
        <w:tc>
          <w:tcPr>
            <w:tcW w:w="1475" w:type="dxa"/>
          </w:tcPr>
          <w:p w:rsidR="009F0202" w:rsidRPr="00DC48D8" w:rsidRDefault="009F0202" w:rsidP="00544C44">
            <w:pPr>
              <w:autoSpaceDE w:val="0"/>
              <w:autoSpaceDN w:val="0"/>
              <w:adjustRightInd w:val="0"/>
              <w:jc w:val="both"/>
              <w:rPr>
                <w:i/>
                <w:sz w:val="28"/>
                <w:szCs w:val="28"/>
              </w:rPr>
            </w:pPr>
            <w:r w:rsidRPr="00DC48D8">
              <w:rPr>
                <w:i/>
                <w:sz w:val="28"/>
                <w:szCs w:val="28"/>
              </w:rPr>
              <w:t>-</w:t>
            </w:r>
          </w:p>
        </w:tc>
      </w:tr>
      <w:tr w:rsidR="009F0202" w:rsidRPr="00DC48D8" w:rsidTr="00544C44">
        <w:tc>
          <w:tcPr>
            <w:tcW w:w="3493" w:type="dxa"/>
          </w:tcPr>
          <w:p w:rsidR="009F0202" w:rsidRPr="00DC48D8" w:rsidRDefault="009F0202" w:rsidP="00544C44">
            <w:pPr>
              <w:tabs>
                <w:tab w:val="right" w:pos="3276"/>
              </w:tabs>
              <w:autoSpaceDE w:val="0"/>
              <w:autoSpaceDN w:val="0"/>
              <w:adjustRightInd w:val="0"/>
              <w:jc w:val="both"/>
              <w:rPr>
                <w:sz w:val="28"/>
                <w:szCs w:val="28"/>
              </w:rPr>
            </w:pPr>
            <w:r w:rsidRPr="00DC48D8">
              <w:rPr>
                <w:sz w:val="28"/>
                <w:szCs w:val="28"/>
              </w:rPr>
              <w:t>плановых проверок</w:t>
            </w:r>
            <w:r w:rsidRPr="00DC48D8">
              <w:rPr>
                <w:sz w:val="28"/>
                <w:szCs w:val="28"/>
              </w:rPr>
              <w:tab/>
            </w:r>
          </w:p>
        </w:tc>
        <w:tc>
          <w:tcPr>
            <w:tcW w:w="1564" w:type="dxa"/>
          </w:tcPr>
          <w:p w:rsidR="009F0202" w:rsidRPr="00DC48D8" w:rsidRDefault="009F0202" w:rsidP="00544C44">
            <w:pPr>
              <w:autoSpaceDE w:val="0"/>
              <w:autoSpaceDN w:val="0"/>
              <w:adjustRightInd w:val="0"/>
              <w:jc w:val="both"/>
              <w:rPr>
                <w:i/>
                <w:sz w:val="28"/>
                <w:szCs w:val="28"/>
              </w:rPr>
            </w:pPr>
            <w:r w:rsidRPr="00DC48D8">
              <w:rPr>
                <w:i/>
                <w:sz w:val="28"/>
                <w:szCs w:val="28"/>
              </w:rPr>
              <w:t>1</w:t>
            </w:r>
          </w:p>
        </w:tc>
        <w:tc>
          <w:tcPr>
            <w:tcW w:w="1475" w:type="dxa"/>
          </w:tcPr>
          <w:p w:rsidR="009F0202" w:rsidRPr="00DC48D8" w:rsidRDefault="009F0202" w:rsidP="00544C44">
            <w:pPr>
              <w:autoSpaceDE w:val="0"/>
              <w:autoSpaceDN w:val="0"/>
              <w:adjustRightInd w:val="0"/>
              <w:jc w:val="both"/>
              <w:rPr>
                <w:i/>
                <w:sz w:val="28"/>
                <w:szCs w:val="28"/>
              </w:rPr>
            </w:pPr>
            <w:r w:rsidRPr="00DC48D8">
              <w:rPr>
                <w:i/>
                <w:sz w:val="28"/>
                <w:szCs w:val="28"/>
              </w:rPr>
              <w:t>3</w:t>
            </w:r>
          </w:p>
        </w:tc>
        <w:tc>
          <w:tcPr>
            <w:tcW w:w="1564" w:type="dxa"/>
          </w:tcPr>
          <w:p w:rsidR="009F0202" w:rsidRPr="00DC48D8" w:rsidRDefault="009F0202" w:rsidP="00544C44">
            <w:pPr>
              <w:autoSpaceDE w:val="0"/>
              <w:autoSpaceDN w:val="0"/>
              <w:adjustRightInd w:val="0"/>
              <w:jc w:val="both"/>
              <w:rPr>
                <w:i/>
                <w:sz w:val="28"/>
                <w:szCs w:val="28"/>
              </w:rPr>
            </w:pPr>
            <w:r w:rsidRPr="00DC48D8">
              <w:rPr>
                <w:i/>
                <w:sz w:val="28"/>
                <w:szCs w:val="28"/>
              </w:rPr>
              <w:t>-</w:t>
            </w:r>
          </w:p>
        </w:tc>
        <w:tc>
          <w:tcPr>
            <w:tcW w:w="1475" w:type="dxa"/>
          </w:tcPr>
          <w:p w:rsidR="009F0202" w:rsidRPr="00DC48D8" w:rsidRDefault="009F0202" w:rsidP="00544C44">
            <w:pPr>
              <w:autoSpaceDE w:val="0"/>
              <w:autoSpaceDN w:val="0"/>
              <w:adjustRightInd w:val="0"/>
              <w:jc w:val="both"/>
              <w:rPr>
                <w:i/>
                <w:sz w:val="28"/>
                <w:szCs w:val="28"/>
              </w:rPr>
            </w:pPr>
            <w:r w:rsidRPr="00DC48D8">
              <w:rPr>
                <w:i/>
                <w:sz w:val="28"/>
                <w:szCs w:val="28"/>
              </w:rPr>
              <w:t>-</w:t>
            </w:r>
          </w:p>
        </w:tc>
      </w:tr>
      <w:tr w:rsidR="009F0202" w:rsidRPr="00DC48D8" w:rsidTr="00544C44">
        <w:tc>
          <w:tcPr>
            <w:tcW w:w="3493" w:type="dxa"/>
          </w:tcPr>
          <w:p w:rsidR="009F0202" w:rsidRPr="00DC48D8" w:rsidRDefault="009F0202" w:rsidP="00544C44">
            <w:pPr>
              <w:tabs>
                <w:tab w:val="right" w:pos="3276"/>
              </w:tabs>
              <w:autoSpaceDE w:val="0"/>
              <w:autoSpaceDN w:val="0"/>
              <w:adjustRightInd w:val="0"/>
              <w:jc w:val="both"/>
              <w:rPr>
                <w:sz w:val="28"/>
                <w:szCs w:val="28"/>
              </w:rPr>
            </w:pPr>
          </w:p>
        </w:tc>
        <w:tc>
          <w:tcPr>
            <w:tcW w:w="1564" w:type="dxa"/>
          </w:tcPr>
          <w:p w:rsidR="009F0202" w:rsidRPr="00DC48D8" w:rsidRDefault="009F0202" w:rsidP="00544C44">
            <w:pPr>
              <w:autoSpaceDE w:val="0"/>
              <w:autoSpaceDN w:val="0"/>
              <w:adjustRightInd w:val="0"/>
              <w:jc w:val="both"/>
              <w:rPr>
                <w:i/>
                <w:sz w:val="28"/>
                <w:szCs w:val="28"/>
              </w:rPr>
            </w:pPr>
          </w:p>
        </w:tc>
        <w:tc>
          <w:tcPr>
            <w:tcW w:w="1475" w:type="dxa"/>
          </w:tcPr>
          <w:p w:rsidR="009F0202" w:rsidRPr="00DC48D8" w:rsidRDefault="009F0202" w:rsidP="00544C44">
            <w:pPr>
              <w:autoSpaceDE w:val="0"/>
              <w:autoSpaceDN w:val="0"/>
              <w:adjustRightInd w:val="0"/>
              <w:jc w:val="both"/>
              <w:rPr>
                <w:i/>
                <w:sz w:val="28"/>
                <w:szCs w:val="28"/>
              </w:rPr>
            </w:pPr>
          </w:p>
        </w:tc>
        <w:tc>
          <w:tcPr>
            <w:tcW w:w="1564" w:type="dxa"/>
          </w:tcPr>
          <w:p w:rsidR="009F0202" w:rsidRPr="00DC48D8" w:rsidRDefault="009F0202" w:rsidP="00544C44">
            <w:pPr>
              <w:autoSpaceDE w:val="0"/>
              <w:autoSpaceDN w:val="0"/>
              <w:adjustRightInd w:val="0"/>
              <w:jc w:val="both"/>
              <w:rPr>
                <w:i/>
                <w:sz w:val="28"/>
                <w:szCs w:val="28"/>
              </w:rPr>
            </w:pPr>
          </w:p>
        </w:tc>
        <w:tc>
          <w:tcPr>
            <w:tcW w:w="1475" w:type="dxa"/>
          </w:tcPr>
          <w:p w:rsidR="009F0202" w:rsidRPr="00DC48D8" w:rsidRDefault="009F0202" w:rsidP="00544C44">
            <w:pPr>
              <w:autoSpaceDE w:val="0"/>
              <w:autoSpaceDN w:val="0"/>
              <w:adjustRightInd w:val="0"/>
              <w:jc w:val="both"/>
              <w:rPr>
                <w:i/>
                <w:sz w:val="28"/>
                <w:szCs w:val="28"/>
              </w:rPr>
            </w:pPr>
          </w:p>
        </w:tc>
      </w:tr>
      <w:tr w:rsidR="009F0202" w:rsidRPr="00DC48D8" w:rsidTr="00544C44">
        <w:tc>
          <w:tcPr>
            <w:tcW w:w="3493" w:type="dxa"/>
          </w:tcPr>
          <w:p w:rsidR="009F0202" w:rsidRPr="00DC48D8" w:rsidRDefault="009F0202" w:rsidP="00544C44">
            <w:pPr>
              <w:tabs>
                <w:tab w:val="right" w:pos="3276"/>
              </w:tabs>
              <w:autoSpaceDE w:val="0"/>
              <w:autoSpaceDN w:val="0"/>
              <w:adjustRightInd w:val="0"/>
              <w:jc w:val="both"/>
              <w:rPr>
                <w:sz w:val="28"/>
                <w:szCs w:val="28"/>
              </w:rPr>
            </w:pPr>
            <w:r w:rsidRPr="00DC48D8">
              <w:rPr>
                <w:sz w:val="28"/>
                <w:szCs w:val="28"/>
              </w:rPr>
              <w:t>внеплановых проверок</w:t>
            </w:r>
            <w:r w:rsidRPr="00DC48D8">
              <w:rPr>
                <w:sz w:val="28"/>
                <w:szCs w:val="28"/>
              </w:rPr>
              <w:tab/>
            </w:r>
          </w:p>
        </w:tc>
        <w:tc>
          <w:tcPr>
            <w:tcW w:w="1564" w:type="dxa"/>
          </w:tcPr>
          <w:p w:rsidR="009F0202" w:rsidRPr="00DC48D8" w:rsidRDefault="009F0202" w:rsidP="00544C44">
            <w:pPr>
              <w:autoSpaceDE w:val="0"/>
              <w:autoSpaceDN w:val="0"/>
              <w:adjustRightInd w:val="0"/>
              <w:jc w:val="both"/>
              <w:rPr>
                <w:i/>
                <w:sz w:val="28"/>
                <w:szCs w:val="28"/>
              </w:rPr>
            </w:pPr>
            <w:r w:rsidRPr="00DC48D8">
              <w:rPr>
                <w:i/>
                <w:sz w:val="28"/>
                <w:szCs w:val="28"/>
              </w:rPr>
              <w:t>0</w:t>
            </w:r>
          </w:p>
        </w:tc>
        <w:tc>
          <w:tcPr>
            <w:tcW w:w="1475" w:type="dxa"/>
          </w:tcPr>
          <w:p w:rsidR="009F0202" w:rsidRPr="00DC48D8" w:rsidRDefault="009F0202" w:rsidP="00544C44">
            <w:pPr>
              <w:autoSpaceDE w:val="0"/>
              <w:autoSpaceDN w:val="0"/>
              <w:adjustRightInd w:val="0"/>
              <w:jc w:val="both"/>
              <w:rPr>
                <w:i/>
                <w:sz w:val="28"/>
                <w:szCs w:val="28"/>
              </w:rPr>
            </w:pPr>
            <w:r w:rsidRPr="00DC48D8">
              <w:rPr>
                <w:i/>
                <w:sz w:val="28"/>
                <w:szCs w:val="28"/>
              </w:rPr>
              <w:t>1</w:t>
            </w:r>
          </w:p>
        </w:tc>
        <w:tc>
          <w:tcPr>
            <w:tcW w:w="1564" w:type="dxa"/>
          </w:tcPr>
          <w:p w:rsidR="009F0202" w:rsidRPr="00DC48D8" w:rsidRDefault="009F0202" w:rsidP="00544C44">
            <w:pPr>
              <w:autoSpaceDE w:val="0"/>
              <w:autoSpaceDN w:val="0"/>
              <w:adjustRightInd w:val="0"/>
              <w:jc w:val="both"/>
              <w:rPr>
                <w:i/>
                <w:sz w:val="28"/>
                <w:szCs w:val="28"/>
              </w:rPr>
            </w:pPr>
            <w:r w:rsidRPr="00DC48D8">
              <w:rPr>
                <w:i/>
                <w:sz w:val="28"/>
                <w:szCs w:val="28"/>
              </w:rPr>
              <w:t>-</w:t>
            </w:r>
          </w:p>
        </w:tc>
        <w:tc>
          <w:tcPr>
            <w:tcW w:w="1475" w:type="dxa"/>
          </w:tcPr>
          <w:p w:rsidR="009F0202" w:rsidRPr="00DC48D8" w:rsidRDefault="009F0202" w:rsidP="00544C44">
            <w:pPr>
              <w:autoSpaceDE w:val="0"/>
              <w:autoSpaceDN w:val="0"/>
              <w:adjustRightInd w:val="0"/>
              <w:jc w:val="both"/>
              <w:rPr>
                <w:i/>
                <w:sz w:val="28"/>
                <w:szCs w:val="28"/>
              </w:rPr>
            </w:pPr>
            <w:r w:rsidRPr="00DC48D8">
              <w:rPr>
                <w:i/>
                <w:sz w:val="28"/>
                <w:szCs w:val="28"/>
              </w:rPr>
              <w:t>-</w:t>
            </w:r>
          </w:p>
        </w:tc>
      </w:tr>
    </w:tbl>
    <w:p w:rsidR="00037ECA" w:rsidRPr="00DC48D8" w:rsidRDefault="00037ECA" w:rsidP="00102B40">
      <w:pPr>
        <w:autoSpaceDE w:val="0"/>
        <w:autoSpaceDN w:val="0"/>
        <w:adjustRightInd w:val="0"/>
        <w:jc w:val="center"/>
        <w:rPr>
          <w:b/>
          <w:sz w:val="28"/>
          <w:szCs w:val="28"/>
        </w:rPr>
      </w:pPr>
    </w:p>
    <w:p w:rsidR="00E0428C" w:rsidRPr="00DC48D8" w:rsidRDefault="00E0428C" w:rsidP="00762723">
      <w:pPr>
        <w:pBdr>
          <w:top w:val="single" w:sz="4" w:space="1" w:color="auto"/>
          <w:left w:val="single" w:sz="4" w:space="4" w:color="auto"/>
          <w:bottom w:val="single" w:sz="4" w:space="1" w:color="auto"/>
          <w:right w:val="single" w:sz="4" w:space="4" w:color="auto"/>
        </w:pBdr>
        <w:jc w:val="center"/>
        <w:outlineLvl w:val="0"/>
        <w:rPr>
          <w:sz w:val="28"/>
          <w:szCs w:val="28"/>
        </w:rPr>
      </w:pPr>
      <w:r w:rsidRPr="00DC48D8">
        <w:rPr>
          <w:sz w:val="28"/>
          <w:szCs w:val="28"/>
        </w:rPr>
        <w:t>Раздел 5.</w:t>
      </w:r>
    </w:p>
    <w:p w:rsidR="00E0428C" w:rsidRPr="00DC48D8" w:rsidRDefault="00E0428C" w:rsidP="00001278">
      <w:pPr>
        <w:pBdr>
          <w:top w:val="single" w:sz="4" w:space="1" w:color="auto"/>
          <w:left w:val="single" w:sz="4" w:space="4" w:color="auto"/>
          <w:bottom w:val="single" w:sz="4" w:space="1" w:color="auto"/>
          <w:right w:val="single" w:sz="4" w:space="4" w:color="auto"/>
        </w:pBdr>
        <w:jc w:val="center"/>
        <w:rPr>
          <w:sz w:val="28"/>
          <w:szCs w:val="28"/>
        </w:rPr>
      </w:pPr>
      <w:r w:rsidRPr="00DC48D8">
        <w:rPr>
          <w:sz w:val="28"/>
          <w:szCs w:val="28"/>
        </w:rPr>
        <w:t>Действия органов государственного контроля (надзора),</w:t>
      </w:r>
    </w:p>
    <w:p w:rsidR="00E0428C" w:rsidRPr="00DC48D8" w:rsidRDefault="00E0428C" w:rsidP="00DE1149">
      <w:pPr>
        <w:pBdr>
          <w:top w:val="single" w:sz="4" w:space="1" w:color="auto"/>
          <w:left w:val="single" w:sz="4" w:space="4" w:color="auto"/>
          <w:bottom w:val="single" w:sz="4" w:space="1" w:color="auto"/>
          <w:right w:val="single" w:sz="4" w:space="4" w:color="auto"/>
        </w:pBdr>
        <w:jc w:val="center"/>
        <w:rPr>
          <w:sz w:val="28"/>
          <w:szCs w:val="28"/>
        </w:rPr>
      </w:pPr>
      <w:r w:rsidRPr="00DC48D8">
        <w:rPr>
          <w:sz w:val="28"/>
          <w:szCs w:val="28"/>
        </w:rPr>
        <w:t>муниципального контроля по пресечению нарушений обязательных требований и (или) устранению последствий таких нарушений</w:t>
      </w:r>
    </w:p>
    <w:p w:rsidR="00E0428C" w:rsidRPr="00DC48D8" w:rsidRDefault="00E0428C" w:rsidP="00DE1149">
      <w:pPr>
        <w:ind w:firstLine="567"/>
        <w:jc w:val="both"/>
        <w:rPr>
          <w:sz w:val="28"/>
          <w:szCs w:val="28"/>
        </w:rPr>
      </w:pPr>
    </w:p>
    <w:p w:rsidR="00FB7EBA" w:rsidRPr="00DC48D8" w:rsidRDefault="00212550" w:rsidP="001E7CA9">
      <w:pPr>
        <w:autoSpaceDE w:val="0"/>
        <w:autoSpaceDN w:val="0"/>
        <w:adjustRightInd w:val="0"/>
        <w:spacing w:line="276" w:lineRule="auto"/>
        <w:ind w:firstLine="540"/>
        <w:jc w:val="both"/>
        <w:rPr>
          <w:sz w:val="28"/>
          <w:szCs w:val="28"/>
        </w:rPr>
      </w:pPr>
      <w:r w:rsidRPr="00DC48D8">
        <w:rPr>
          <w:sz w:val="28"/>
          <w:szCs w:val="28"/>
        </w:rPr>
        <w:t>По результатам проверок, проведенных в 2017 году</w:t>
      </w:r>
      <w:r w:rsidR="005961A8">
        <w:rPr>
          <w:sz w:val="28"/>
          <w:szCs w:val="28"/>
        </w:rPr>
        <w:t>,</w:t>
      </w:r>
      <w:r w:rsidRPr="00DC48D8">
        <w:rPr>
          <w:sz w:val="28"/>
          <w:szCs w:val="28"/>
        </w:rPr>
        <w:t xml:space="preserve"> выявлен</w:t>
      </w:r>
      <w:r w:rsidR="009D009C" w:rsidRPr="00DC48D8">
        <w:rPr>
          <w:sz w:val="28"/>
          <w:szCs w:val="28"/>
        </w:rPr>
        <w:t>о нарушение</w:t>
      </w:r>
      <w:r w:rsidR="00AB0EC1" w:rsidRPr="00DC48D8">
        <w:rPr>
          <w:sz w:val="28"/>
          <w:szCs w:val="28"/>
        </w:rPr>
        <w:t xml:space="preserve"> земельного законодательства РФ, выразившееся в</w:t>
      </w:r>
      <w:r w:rsidR="001D5DEE">
        <w:rPr>
          <w:sz w:val="28"/>
          <w:szCs w:val="28"/>
        </w:rPr>
        <w:t xml:space="preserve"> </w:t>
      </w:r>
      <w:r w:rsidR="00AB0EC1" w:rsidRPr="00DC48D8">
        <w:rPr>
          <w:sz w:val="28"/>
          <w:szCs w:val="28"/>
        </w:rPr>
        <w:t xml:space="preserve">самовольном занятии части </w:t>
      </w:r>
      <w:r w:rsidR="00AB0EC1" w:rsidRPr="00DC48D8">
        <w:rPr>
          <w:sz w:val="28"/>
          <w:szCs w:val="28"/>
        </w:rPr>
        <w:lastRenderedPageBreak/>
        <w:t xml:space="preserve">земельного участка, в том числе использование земельного участка лицом, не имеющим предусмотренных законодательством РФ прав на указанный земельный участок (ст. 7.1 Кодекса РФ об административных нарушениях). </w:t>
      </w:r>
    </w:p>
    <w:p w:rsidR="00C8193A" w:rsidRPr="00DC48D8" w:rsidRDefault="00AB0EC1" w:rsidP="001E7CA9">
      <w:pPr>
        <w:autoSpaceDE w:val="0"/>
        <w:autoSpaceDN w:val="0"/>
        <w:adjustRightInd w:val="0"/>
        <w:spacing w:line="276" w:lineRule="auto"/>
        <w:ind w:firstLine="540"/>
        <w:jc w:val="both"/>
        <w:rPr>
          <w:sz w:val="28"/>
          <w:szCs w:val="28"/>
        </w:rPr>
      </w:pPr>
      <w:r w:rsidRPr="00DC48D8">
        <w:rPr>
          <w:sz w:val="28"/>
          <w:szCs w:val="28"/>
        </w:rPr>
        <w:t xml:space="preserve">Материалы дела переданы в Межмуниципальный отдел по </w:t>
      </w:r>
      <w:proofErr w:type="spellStart"/>
      <w:proofErr w:type="gramStart"/>
      <w:r w:rsidRPr="00DC48D8">
        <w:rPr>
          <w:sz w:val="28"/>
          <w:szCs w:val="28"/>
        </w:rPr>
        <w:t>Арзамасскому</w:t>
      </w:r>
      <w:proofErr w:type="spellEnd"/>
      <w:proofErr w:type="gramEnd"/>
      <w:r w:rsidRPr="00DC48D8">
        <w:rPr>
          <w:sz w:val="28"/>
          <w:szCs w:val="28"/>
        </w:rPr>
        <w:t xml:space="preserve"> и </w:t>
      </w:r>
      <w:proofErr w:type="spellStart"/>
      <w:r w:rsidRPr="00DC48D8">
        <w:rPr>
          <w:sz w:val="28"/>
          <w:szCs w:val="28"/>
        </w:rPr>
        <w:t>Вадскому</w:t>
      </w:r>
      <w:proofErr w:type="spellEnd"/>
      <w:r w:rsidRPr="00DC48D8">
        <w:rPr>
          <w:sz w:val="28"/>
          <w:szCs w:val="28"/>
        </w:rPr>
        <w:t xml:space="preserve"> районам Управления Федеральной службы государственной регистрации, кадастра и картографии по Нижегородской области (</w:t>
      </w:r>
      <w:proofErr w:type="spellStart"/>
      <w:r w:rsidRPr="00DC48D8">
        <w:rPr>
          <w:sz w:val="28"/>
          <w:szCs w:val="28"/>
        </w:rPr>
        <w:t>Росреестр</w:t>
      </w:r>
      <w:proofErr w:type="spellEnd"/>
      <w:r w:rsidRPr="00DC48D8">
        <w:rPr>
          <w:sz w:val="28"/>
          <w:szCs w:val="28"/>
        </w:rPr>
        <w:t>). В результате вынесено постановление о назначении административного наказания, которое в соответствии со ст.4.1.1Кодекса РФ об административных нарушениях заменено на предупреждение.</w:t>
      </w:r>
    </w:p>
    <w:p w:rsidR="00212550" w:rsidRPr="00DC48D8" w:rsidRDefault="00FB7EBA" w:rsidP="001E7CA9">
      <w:pPr>
        <w:autoSpaceDE w:val="0"/>
        <w:autoSpaceDN w:val="0"/>
        <w:adjustRightInd w:val="0"/>
        <w:spacing w:line="276" w:lineRule="auto"/>
        <w:ind w:firstLine="540"/>
        <w:jc w:val="both"/>
        <w:rPr>
          <w:sz w:val="28"/>
          <w:szCs w:val="28"/>
        </w:rPr>
      </w:pPr>
      <w:r w:rsidRPr="00490318">
        <w:rPr>
          <w:sz w:val="28"/>
          <w:szCs w:val="28"/>
        </w:rPr>
        <w:t xml:space="preserve">Комитетом имущественных отношений города Арзамаса Нижегородской области </w:t>
      </w:r>
      <w:r w:rsidR="00490318">
        <w:rPr>
          <w:sz w:val="28"/>
          <w:szCs w:val="28"/>
        </w:rPr>
        <w:t xml:space="preserve">в 2017 году </w:t>
      </w:r>
      <w:r w:rsidRPr="00490318">
        <w:rPr>
          <w:sz w:val="28"/>
          <w:szCs w:val="28"/>
        </w:rPr>
        <w:t xml:space="preserve">проведена внеплановая проверка </w:t>
      </w:r>
      <w:r w:rsidRPr="00490318">
        <w:rPr>
          <w:rStyle w:val="4"/>
          <w:rFonts w:eastAsia="Courier New"/>
          <w:b w:val="0"/>
          <w:sz w:val="28"/>
          <w:szCs w:val="28"/>
          <w:u w:val="none"/>
        </w:rPr>
        <w:t>с целью проверки исполнения предписания об устранении нарушения земельного законодательства</w:t>
      </w:r>
      <w:r w:rsidRPr="00490318">
        <w:rPr>
          <w:sz w:val="28"/>
          <w:szCs w:val="28"/>
        </w:rPr>
        <w:t>. Нарушений по результатам проверки выявлено не было – предписание исполнено.</w:t>
      </w:r>
      <w:r w:rsidR="001D5DEE">
        <w:rPr>
          <w:sz w:val="28"/>
          <w:szCs w:val="28"/>
        </w:rPr>
        <w:t xml:space="preserve"> </w:t>
      </w:r>
    </w:p>
    <w:p w:rsidR="00FE0D86" w:rsidRPr="00DC48D8" w:rsidRDefault="00FE0D86" w:rsidP="00FE0D86">
      <w:pPr>
        <w:ind w:firstLine="567"/>
        <w:jc w:val="both"/>
        <w:rPr>
          <w:sz w:val="28"/>
          <w:szCs w:val="28"/>
        </w:rPr>
      </w:pPr>
      <w:r w:rsidRPr="00DC48D8">
        <w:rPr>
          <w:sz w:val="28"/>
          <w:szCs w:val="28"/>
        </w:rPr>
        <w:t>В течение 2018 года на территории города Арзамаса  проверок в рамках муниципального земельного контроля не проводилось.</w:t>
      </w:r>
    </w:p>
    <w:p w:rsidR="00FE0D86" w:rsidRPr="00DC48D8" w:rsidRDefault="00FE0D86" w:rsidP="001E7CA9">
      <w:pPr>
        <w:autoSpaceDE w:val="0"/>
        <w:autoSpaceDN w:val="0"/>
        <w:adjustRightInd w:val="0"/>
        <w:spacing w:line="276" w:lineRule="auto"/>
        <w:ind w:firstLine="540"/>
        <w:jc w:val="both"/>
        <w:rPr>
          <w:sz w:val="28"/>
          <w:szCs w:val="28"/>
        </w:rPr>
      </w:pPr>
    </w:p>
    <w:p w:rsidR="009D2F25" w:rsidRPr="00DC48D8" w:rsidRDefault="009D2F25" w:rsidP="009D2F25">
      <w:pPr>
        <w:autoSpaceDE w:val="0"/>
        <w:autoSpaceDN w:val="0"/>
        <w:adjustRightInd w:val="0"/>
        <w:jc w:val="center"/>
        <w:rPr>
          <w:i/>
          <w:sz w:val="28"/>
          <w:szCs w:val="28"/>
        </w:rPr>
      </w:pPr>
      <w:r w:rsidRPr="00DC48D8">
        <w:rPr>
          <w:b/>
          <w:sz w:val="28"/>
          <w:szCs w:val="28"/>
        </w:rPr>
        <w:t>Количество проверок, по итогам которых по фактам выявленных нарушений наложены административные наказания</w:t>
      </w:r>
      <w:r w:rsidR="00941C19">
        <w:rPr>
          <w:b/>
          <w:sz w:val="28"/>
          <w:szCs w:val="28"/>
        </w:rPr>
        <w:t xml:space="preserve">, </w:t>
      </w:r>
      <w:r w:rsidRPr="00DC48D8">
        <w:rPr>
          <w:i/>
          <w:sz w:val="28"/>
          <w:szCs w:val="28"/>
        </w:rPr>
        <w:t xml:space="preserve">(единиц) </w:t>
      </w:r>
    </w:p>
    <w:p w:rsidR="009D2F25" w:rsidRPr="00DC48D8" w:rsidRDefault="009D2F25" w:rsidP="009D2F25">
      <w:pPr>
        <w:autoSpaceDE w:val="0"/>
        <w:autoSpaceDN w:val="0"/>
        <w:adjustRightInd w:val="0"/>
        <w:jc w:val="center"/>
        <w:rPr>
          <w:i/>
          <w:sz w:val="28"/>
          <w:szCs w:val="28"/>
        </w:rPr>
      </w:pPr>
    </w:p>
    <w:tbl>
      <w:tblPr>
        <w:tblW w:w="95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3"/>
        <w:gridCol w:w="1564"/>
        <w:gridCol w:w="1475"/>
        <w:gridCol w:w="1564"/>
        <w:gridCol w:w="1475"/>
      </w:tblGrid>
      <w:tr w:rsidR="009D2F25" w:rsidRPr="00DC48D8" w:rsidTr="00EC5068">
        <w:tc>
          <w:tcPr>
            <w:tcW w:w="3493" w:type="dxa"/>
          </w:tcPr>
          <w:p w:rsidR="009D2F25" w:rsidRPr="00DC48D8" w:rsidRDefault="009D2F25" w:rsidP="00CC1218">
            <w:pPr>
              <w:autoSpaceDE w:val="0"/>
              <w:autoSpaceDN w:val="0"/>
              <w:adjustRightInd w:val="0"/>
              <w:jc w:val="both"/>
              <w:rPr>
                <w:sz w:val="28"/>
                <w:szCs w:val="28"/>
              </w:rPr>
            </w:pPr>
            <w:r w:rsidRPr="00DC48D8">
              <w:rPr>
                <w:sz w:val="28"/>
                <w:szCs w:val="28"/>
              </w:rPr>
              <w:t>Вид контроля</w:t>
            </w:r>
          </w:p>
        </w:tc>
        <w:tc>
          <w:tcPr>
            <w:tcW w:w="1564" w:type="dxa"/>
          </w:tcPr>
          <w:p w:rsidR="009D2F25" w:rsidRPr="00DC48D8" w:rsidRDefault="00FE0D86" w:rsidP="00CC1218">
            <w:pPr>
              <w:autoSpaceDE w:val="0"/>
              <w:autoSpaceDN w:val="0"/>
              <w:adjustRightInd w:val="0"/>
              <w:jc w:val="center"/>
              <w:rPr>
                <w:sz w:val="28"/>
                <w:szCs w:val="28"/>
              </w:rPr>
            </w:pPr>
            <w:r w:rsidRPr="00DC48D8">
              <w:rPr>
                <w:sz w:val="28"/>
                <w:szCs w:val="28"/>
              </w:rPr>
              <w:t>1 полугодие 2017</w:t>
            </w:r>
            <w:r w:rsidR="009D2F25" w:rsidRPr="00DC48D8">
              <w:rPr>
                <w:sz w:val="28"/>
                <w:szCs w:val="28"/>
              </w:rPr>
              <w:t xml:space="preserve"> года</w:t>
            </w:r>
          </w:p>
        </w:tc>
        <w:tc>
          <w:tcPr>
            <w:tcW w:w="1475" w:type="dxa"/>
          </w:tcPr>
          <w:p w:rsidR="009D2F25" w:rsidRPr="00DC48D8" w:rsidRDefault="009D2F25" w:rsidP="00FE0D86">
            <w:pPr>
              <w:autoSpaceDE w:val="0"/>
              <w:autoSpaceDN w:val="0"/>
              <w:adjustRightInd w:val="0"/>
              <w:jc w:val="center"/>
              <w:rPr>
                <w:sz w:val="28"/>
                <w:szCs w:val="28"/>
              </w:rPr>
            </w:pPr>
            <w:r w:rsidRPr="00DC48D8">
              <w:rPr>
                <w:sz w:val="28"/>
                <w:szCs w:val="28"/>
              </w:rPr>
              <w:t>201</w:t>
            </w:r>
            <w:r w:rsidR="00FE0D86" w:rsidRPr="00DC48D8">
              <w:rPr>
                <w:sz w:val="28"/>
                <w:szCs w:val="28"/>
              </w:rPr>
              <w:t>7</w:t>
            </w:r>
            <w:r w:rsidRPr="00DC48D8">
              <w:rPr>
                <w:sz w:val="28"/>
                <w:szCs w:val="28"/>
              </w:rPr>
              <w:t xml:space="preserve"> год</w:t>
            </w:r>
          </w:p>
        </w:tc>
        <w:tc>
          <w:tcPr>
            <w:tcW w:w="1564" w:type="dxa"/>
          </w:tcPr>
          <w:p w:rsidR="009D2F25" w:rsidRPr="00DC48D8" w:rsidRDefault="009D2F25" w:rsidP="00FE0D86">
            <w:pPr>
              <w:autoSpaceDE w:val="0"/>
              <w:autoSpaceDN w:val="0"/>
              <w:adjustRightInd w:val="0"/>
              <w:jc w:val="center"/>
              <w:rPr>
                <w:sz w:val="28"/>
                <w:szCs w:val="28"/>
              </w:rPr>
            </w:pPr>
            <w:r w:rsidRPr="00DC48D8">
              <w:rPr>
                <w:sz w:val="28"/>
                <w:szCs w:val="28"/>
              </w:rPr>
              <w:t>1 полугодие 201</w:t>
            </w:r>
            <w:r w:rsidR="00FE0D86" w:rsidRPr="00DC48D8">
              <w:rPr>
                <w:sz w:val="28"/>
                <w:szCs w:val="28"/>
              </w:rPr>
              <w:t>8</w:t>
            </w:r>
            <w:r w:rsidRPr="00DC48D8">
              <w:rPr>
                <w:sz w:val="28"/>
                <w:szCs w:val="28"/>
              </w:rPr>
              <w:t xml:space="preserve"> года</w:t>
            </w:r>
          </w:p>
        </w:tc>
        <w:tc>
          <w:tcPr>
            <w:tcW w:w="1475" w:type="dxa"/>
          </w:tcPr>
          <w:p w:rsidR="009D2F25" w:rsidRPr="00DC48D8" w:rsidRDefault="00FE0D86" w:rsidP="00CC1218">
            <w:pPr>
              <w:autoSpaceDE w:val="0"/>
              <w:autoSpaceDN w:val="0"/>
              <w:adjustRightInd w:val="0"/>
              <w:jc w:val="center"/>
              <w:rPr>
                <w:sz w:val="28"/>
                <w:szCs w:val="28"/>
              </w:rPr>
            </w:pPr>
            <w:r w:rsidRPr="00DC48D8">
              <w:rPr>
                <w:sz w:val="28"/>
                <w:szCs w:val="28"/>
              </w:rPr>
              <w:t>2018</w:t>
            </w:r>
            <w:r w:rsidR="009D2F25" w:rsidRPr="00DC48D8">
              <w:rPr>
                <w:sz w:val="28"/>
                <w:szCs w:val="28"/>
              </w:rPr>
              <w:t xml:space="preserve"> год</w:t>
            </w:r>
          </w:p>
        </w:tc>
      </w:tr>
      <w:tr w:rsidR="009D2F25" w:rsidRPr="00DC48D8" w:rsidTr="00EC5068">
        <w:tc>
          <w:tcPr>
            <w:tcW w:w="3493" w:type="dxa"/>
          </w:tcPr>
          <w:p w:rsidR="009D2F25" w:rsidRPr="00DC48D8" w:rsidRDefault="009D2F25" w:rsidP="00CC1218">
            <w:pPr>
              <w:autoSpaceDE w:val="0"/>
              <w:autoSpaceDN w:val="0"/>
              <w:adjustRightInd w:val="0"/>
              <w:jc w:val="both"/>
              <w:rPr>
                <w:sz w:val="28"/>
                <w:szCs w:val="28"/>
              </w:rPr>
            </w:pPr>
            <w:r w:rsidRPr="00DC48D8">
              <w:rPr>
                <w:b/>
                <w:sz w:val="28"/>
                <w:szCs w:val="28"/>
              </w:rPr>
              <w:t>Земельный контроль, всего проверок</w:t>
            </w:r>
            <w:r w:rsidRPr="00DC48D8">
              <w:rPr>
                <w:sz w:val="28"/>
                <w:szCs w:val="28"/>
              </w:rPr>
              <w:t xml:space="preserve">, в </w:t>
            </w:r>
            <w:proofErr w:type="spellStart"/>
            <w:r w:rsidRPr="00DC48D8">
              <w:rPr>
                <w:sz w:val="28"/>
                <w:szCs w:val="28"/>
              </w:rPr>
              <w:t>т.ч</w:t>
            </w:r>
            <w:proofErr w:type="spellEnd"/>
            <w:r w:rsidRPr="00DC48D8">
              <w:rPr>
                <w:sz w:val="28"/>
                <w:szCs w:val="28"/>
              </w:rPr>
              <w:t>.</w:t>
            </w:r>
          </w:p>
        </w:tc>
        <w:tc>
          <w:tcPr>
            <w:tcW w:w="1564" w:type="dxa"/>
          </w:tcPr>
          <w:p w:rsidR="009D2F25" w:rsidRPr="00DC48D8" w:rsidRDefault="009D2F25" w:rsidP="009D2F25">
            <w:pPr>
              <w:autoSpaceDE w:val="0"/>
              <w:autoSpaceDN w:val="0"/>
              <w:adjustRightInd w:val="0"/>
              <w:jc w:val="both"/>
              <w:rPr>
                <w:i/>
                <w:sz w:val="28"/>
                <w:szCs w:val="28"/>
              </w:rPr>
            </w:pPr>
            <w:r w:rsidRPr="00DC48D8">
              <w:rPr>
                <w:i/>
                <w:sz w:val="28"/>
                <w:szCs w:val="28"/>
              </w:rPr>
              <w:t>0</w:t>
            </w:r>
          </w:p>
        </w:tc>
        <w:tc>
          <w:tcPr>
            <w:tcW w:w="1475" w:type="dxa"/>
          </w:tcPr>
          <w:p w:rsidR="009D2F25" w:rsidRPr="00DC48D8" w:rsidRDefault="00FE0D86" w:rsidP="00FE0D86">
            <w:pPr>
              <w:autoSpaceDE w:val="0"/>
              <w:autoSpaceDN w:val="0"/>
              <w:adjustRightInd w:val="0"/>
              <w:jc w:val="both"/>
              <w:rPr>
                <w:i/>
                <w:sz w:val="28"/>
                <w:szCs w:val="28"/>
              </w:rPr>
            </w:pPr>
            <w:r w:rsidRPr="00DC48D8">
              <w:rPr>
                <w:i/>
                <w:sz w:val="28"/>
                <w:szCs w:val="28"/>
              </w:rPr>
              <w:t>0</w:t>
            </w:r>
          </w:p>
        </w:tc>
        <w:tc>
          <w:tcPr>
            <w:tcW w:w="1564" w:type="dxa"/>
          </w:tcPr>
          <w:p w:rsidR="009D2F25" w:rsidRPr="00DC48D8" w:rsidRDefault="00E52190" w:rsidP="00CC1218">
            <w:pPr>
              <w:autoSpaceDE w:val="0"/>
              <w:autoSpaceDN w:val="0"/>
              <w:adjustRightInd w:val="0"/>
              <w:jc w:val="both"/>
              <w:rPr>
                <w:i/>
                <w:sz w:val="28"/>
                <w:szCs w:val="28"/>
              </w:rPr>
            </w:pPr>
            <w:r w:rsidRPr="00DC48D8">
              <w:rPr>
                <w:i/>
                <w:sz w:val="28"/>
                <w:szCs w:val="28"/>
              </w:rPr>
              <w:t>-</w:t>
            </w:r>
          </w:p>
        </w:tc>
        <w:tc>
          <w:tcPr>
            <w:tcW w:w="1475" w:type="dxa"/>
          </w:tcPr>
          <w:p w:rsidR="009D2F25" w:rsidRPr="00DC48D8" w:rsidRDefault="00E52190" w:rsidP="00E52190">
            <w:pPr>
              <w:autoSpaceDE w:val="0"/>
              <w:autoSpaceDN w:val="0"/>
              <w:adjustRightInd w:val="0"/>
              <w:jc w:val="both"/>
              <w:rPr>
                <w:i/>
                <w:sz w:val="28"/>
                <w:szCs w:val="28"/>
              </w:rPr>
            </w:pPr>
            <w:r w:rsidRPr="00DC48D8">
              <w:rPr>
                <w:i/>
                <w:sz w:val="28"/>
                <w:szCs w:val="28"/>
              </w:rPr>
              <w:t>-</w:t>
            </w:r>
          </w:p>
        </w:tc>
      </w:tr>
      <w:tr w:rsidR="009D2F25" w:rsidRPr="00DC48D8" w:rsidTr="00EC5068">
        <w:tc>
          <w:tcPr>
            <w:tcW w:w="3493" w:type="dxa"/>
          </w:tcPr>
          <w:p w:rsidR="009D2F25" w:rsidRPr="00DC48D8" w:rsidRDefault="009D2F25" w:rsidP="00CC1218">
            <w:pPr>
              <w:tabs>
                <w:tab w:val="right" w:pos="3276"/>
              </w:tabs>
              <w:autoSpaceDE w:val="0"/>
              <w:autoSpaceDN w:val="0"/>
              <w:adjustRightInd w:val="0"/>
              <w:jc w:val="both"/>
              <w:rPr>
                <w:sz w:val="28"/>
                <w:szCs w:val="28"/>
              </w:rPr>
            </w:pPr>
            <w:r w:rsidRPr="00DC48D8">
              <w:rPr>
                <w:sz w:val="28"/>
                <w:szCs w:val="28"/>
              </w:rPr>
              <w:t>плановых проверок</w:t>
            </w:r>
            <w:r w:rsidRPr="00DC48D8">
              <w:rPr>
                <w:sz w:val="28"/>
                <w:szCs w:val="28"/>
              </w:rPr>
              <w:tab/>
            </w:r>
          </w:p>
        </w:tc>
        <w:tc>
          <w:tcPr>
            <w:tcW w:w="1564" w:type="dxa"/>
          </w:tcPr>
          <w:p w:rsidR="009D2F25" w:rsidRPr="00DC48D8" w:rsidRDefault="00FE0D86" w:rsidP="00FE0D86">
            <w:pPr>
              <w:autoSpaceDE w:val="0"/>
              <w:autoSpaceDN w:val="0"/>
              <w:adjustRightInd w:val="0"/>
              <w:jc w:val="both"/>
              <w:rPr>
                <w:i/>
                <w:sz w:val="28"/>
                <w:szCs w:val="28"/>
              </w:rPr>
            </w:pPr>
            <w:r w:rsidRPr="00DC48D8">
              <w:rPr>
                <w:i/>
                <w:sz w:val="28"/>
                <w:szCs w:val="28"/>
              </w:rPr>
              <w:t>0</w:t>
            </w:r>
          </w:p>
        </w:tc>
        <w:tc>
          <w:tcPr>
            <w:tcW w:w="1475" w:type="dxa"/>
          </w:tcPr>
          <w:p w:rsidR="009D2F25" w:rsidRPr="00DC48D8" w:rsidRDefault="00FE0D86" w:rsidP="00FE0D86">
            <w:pPr>
              <w:autoSpaceDE w:val="0"/>
              <w:autoSpaceDN w:val="0"/>
              <w:adjustRightInd w:val="0"/>
              <w:jc w:val="both"/>
              <w:rPr>
                <w:i/>
                <w:sz w:val="28"/>
                <w:szCs w:val="28"/>
              </w:rPr>
            </w:pPr>
            <w:r w:rsidRPr="00DC48D8">
              <w:rPr>
                <w:i/>
                <w:sz w:val="28"/>
                <w:szCs w:val="28"/>
              </w:rPr>
              <w:t>0</w:t>
            </w:r>
          </w:p>
        </w:tc>
        <w:tc>
          <w:tcPr>
            <w:tcW w:w="1564" w:type="dxa"/>
          </w:tcPr>
          <w:p w:rsidR="009D2F25" w:rsidRPr="00DC48D8" w:rsidRDefault="00E52190" w:rsidP="00E52190">
            <w:pPr>
              <w:autoSpaceDE w:val="0"/>
              <w:autoSpaceDN w:val="0"/>
              <w:adjustRightInd w:val="0"/>
              <w:jc w:val="both"/>
              <w:rPr>
                <w:i/>
                <w:sz w:val="28"/>
                <w:szCs w:val="28"/>
              </w:rPr>
            </w:pPr>
            <w:r w:rsidRPr="00DC48D8">
              <w:rPr>
                <w:i/>
                <w:sz w:val="28"/>
                <w:szCs w:val="28"/>
              </w:rPr>
              <w:t>-</w:t>
            </w:r>
          </w:p>
        </w:tc>
        <w:tc>
          <w:tcPr>
            <w:tcW w:w="1475" w:type="dxa"/>
          </w:tcPr>
          <w:p w:rsidR="009D2F25" w:rsidRPr="00DC48D8" w:rsidRDefault="00E52190" w:rsidP="00E52190">
            <w:pPr>
              <w:autoSpaceDE w:val="0"/>
              <w:autoSpaceDN w:val="0"/>
              <w:adjustRightInd w:val="0"/>
              <w:jc w:val="both"/>
              <w:rPr>
                <w:i/>
                <w:sz w:val="28"/>
                <w:szCs w:val="28"/>
              </w:rPr>
            </w:pPr>
            <w:r w:rsidRPr="00DC48D8">
              <w:rPr>
                <w:i/>
                <w:sz w:val="28"/>
                <w:szCs w:val="28"/>
              </w:rPr>
              <w:t>-</w:t>
            </w:r>
          </w:p>
        </w:tc>
      </w:tr>
      <w:tr w:rsidR="009D2F25" w:rsidRPr="00DC48D8" w:rsidTr="00EC5068">
        <w:tc>
          <w:tcPr>
            <w:tcW w:w="3493" w:type="dxa"/>
          </w:tcPr>
          <w:p w:rsidR="009D2F25" w:rsidRPr="00DC48D8" w:rsidRDefault="009D2F25" w:rsidP="00CC1218">
            <w:pPr>
              <w:tabs>
                <w:tab w:val="right" w:pos="3276"/>
              </w:tabs>
              <w:autoSpaceDE w:val="0"/>
              <w:autoSpaceDN w:val="0"/>
              <w:adjustRightInd w:val="0"/>
              <w:jc w:val="both"/>
              <w:rPr>
                <w:sz w:val="28"/>
                <w:szCs w:val="28"/>
              </w:rPr>
            </w:pPr>
            <w:r w:rsidRPr="00DC48D8">
              <w:rPr>
                <w:sz w:val="28"/>
                <w:szCs w:val="28"/>
              </w:rPr>
              <w:t>внеплановых проверок</w:t>
            </w:r>
            <w:r w:rsidRPr="00DC48D8">
              <w:rPr>
                <w:sz w:val="28"/>
                <w:szCs w:val="28"/>
              </w:rPr>
              <w:tab/>
            </w:r>
          </w:p>
        </w:tc>
        <w:tc>
          <w:tcPr>
            <w:tcW w:w="1564" w:type="dxa"/>
          </w:tcPr>
          <w:p w:rsidR="009D2F25" w:rsidRPr="00DC48D8" w:rsidRDefault="006F6146" w:rsidP="00CC1218">
            <w:pPr>
              <w:autoSpaceDE w:val="0"/>
              <w:autoSpaceDN w:val="0"/>
              <w:adjustRightInd w:val="0"/>
              <w:jc w:val="both"/>
              <w:rPr>
                <w:i/>
                <w:sz w:val="28"/>
                <w:szCs w:val="28"/>
              </w:rPr>
            </w:pPr>
            <w:r w:rsidRPr="00DC48D8">
              <w:rPr>
                <w:i/>
                <w:sz w:val="28"/>
                <w:szCs w:val="28"/>
              </w:rPr>
              <w:t>0</w:t>
            </w:r>
          </w:p>
        </w:tc>
        <w:tc>
          <w:tcPr>
            <w:tcW w:w="1475" w:type="dxa"/>
          </w:tcPr>
          <w:p w:rsidR="009D2F25" w:rsidRPr="00DC48D8" w:rsidRDefault="00FE0D86" w:rsidP="00FE0D86">
            <w:pPr>
              <w:autoSpaceDE w:val="0"/>
              <w:autoSpaceDN w:val="0"/>
              <w:adjustRightInd w:val="0"/>
              <w:jc w:val="both"/>
              <w:rPr>
                <w:i/>
                <w:sz w:val="28"/>
                <w:szCs w:val="28"/>
              </w:rPr>
            </w:pPr>
            <w:r w:rsidRPr="00DC48D8">
              <w:rPr>
                <w:i/>
                <w:sz w:val="28"/>
                <w:szCs w:val="28"/>
              </w:rPr>
              <w:t>0</w:t>
            </w:r>
          </w:p>
        </w:tc>
        <w:tc>
          <w:tcPr>
            <w:tcW w:w="1564" w:type="dxa"/>
          </w:tcPr>
          <w:p w:rsidR="009D2F25" w:rsidRPr="00DC48D8" w:rsidRDefault="00E52190" w:rsidP="00E52190">
            <w:pPr>
              <w:autoSpaceDE w:val="0"/>
              <w:autoSpaceDN w:val="0"/>
              <w:adjustRightInd w:val="0"/>
              <w:jc w:val="both"/>
              <w:rPr>
                <w:i/>
                <w:sz w:val="28"/>
                <w:szCs w:val="28"/>
              </w:rPr>
            </w:pPr>
            <w:r w:rsidRPr="00DC48D8">
              <w:rPr>
                <w:i/>
                <w:sz w:val="28"/>
                <w:szCs w:val="28"/>
              </w:rPr>
              <w:t>-</w:t>
            </w:r>
          </w:p>
        </w:tc>
        <w:tc>
          <w:tcPr>
            <w:tcW w:w="1475" w:type="dxa"/>
          </w:tcPr>
          <w:p w:rsidR="009D2F25" w:rsidRPr="00DC48D8" w:rsidRDefault="00E52190" w:rsidP="00E52190">
            <w:pPr>
              <w:autoSpaceDE w:val="0"/>
              <w:autoSpaceDN w:val="0"/>
              <w:adjustRightInd w:val="0"/>
              <w:jc w:val="both"/>
              <w:rPr>
                <w:i/>
                <w:sz w:val="28"/>
                <w:szCs w:val="28"/>
              </w:rPr>
            </w:pPr>
            <w:r w:rsidRPr="00DC48D8">
              <w:rPr>
                <w:i/>
                <w:sz w:val="28"/>
                <w:szCs w:val="28"/>
              </w:rPr>
              <w:t>-</w:t>
            </w:r>
          </w:p>
        </w:tc>
      </w:tr>
    </w:tbl>
    <w:p w:rsidR="00E52190" w:rsidRPr="00DC48D8" w:rsidRDefault="00E52190" w:rsidP="001E7CA9">
      <w:pPr>
        <w:autoSpaceDE w:val="0"/>
        <w:autoSpaceDN w:val="0"/>
        <w:adjustRightInd w:val="0"/>
        <w:spacing w:line="276" w:lineRule="auto"/>
        <w:ind w:firstLine="540"/>
        <w:jc w:val="both"/>
        <w:rPr>
          <w:sz w:val="28"/>
          <w:szCs w:val="28"/>
        </w:rPr>
      </w:pPr>
    </w:p>
    <w:p w:rsidR="00037ECA" w:rsidRPr="00DC48D8" w:rsidRDefault="00037ECA" w:rsidP="001E7CA9">
      <w:pPr>
        <w:autoSpaceDE w:val="0"/>
        <w:autoSpaceDN w:val="0"/>
        <w:adjustRightInd w:val="0"/>
        <w:spacing w:line="276" w:lineRule="auto"/>
        <w:ind w:firstLine="540"/>
        <w:jc w:val="both"/>
        <w:rPr>
          <w:sz w:val="28"/>
          <w:szCs w:val="28"/>
        </w:rPr>
      </w:pPr>
    </w:p>
    <w:p w:rsidR="00E0428C" w:rsidRPr="00DC48D8" w:rsidRDefault="00E0428C" w:rsidP="00762723">
      <w:pPr>
        <w:pBdr>
          <w:top w:val="single" w:sz="4" w:space="1" w:color="auto"/>
          <w:left w:val="single" w:sz="4" w:space="4" w:color="auto"/>
          <w:bottom w:val="single" w:sz="4" w:space="1" w:color="auto"/>
          <w:right w:val="single" w:sz="4" w:space="4" w:color="auto"/>
        </w:pBdr>
        <w:jc w:val="center"/>
        <w:outlineLvl w:val="0"/>
        <w:rPr>
          <w:sz w:val="28"/>
          <w:szCs w:val="28"/>
        </w:rPr>
      </w:pPr>
      <w:r w:rsidRPr="00DC48D8">
        <w:rPr>
          <w:sz w:val="28"/>
          <w:szCs w:val="28"/>
        </w:rPr>
        <w:t>Раздел 6.</w:t>
      </w:r>
    </w:p>
    <w:p w:rsidR="00E0428C" w:rsidRPr="00DC48D8" w:rsidRDefault="00E0428C" w:rsidP="00001278">
      <w:pPr>
        <w:pBdr>
          <w:top w:val="single" w:sz="4" w:space="1" w:color="auto"/>
          <w:left w:val="single" w:sz="4" w:space="4" w:color="auto"/>
          <w:bottom w:val="single" w:sz="4" w:space="1" w:color="auto"/>
          <w:right w:val="single" w:sz="4" w:space="4" w:color="auto"/>
        </w:pBdr>
        <w:jc w:val="center"/>
        <w:rPr>
          <w:sz w:val="28"/>
          <w:szCs w:val="28"/>
        </w:rPr>
      </w:pPr>
      <w:r w:rsidRPr="00DC48D8">
        <w:rPr>
          <w:sz w:val="28"/>
          <w:szCs w:val="28"/>
        </w:rPr>
        <w:t xml:space="preserve">Анализ и оценка эффективности </w:t>
      </w:r>
      <w:proofErr w:type="gramStart"/>
      <w:r w:rsidRPr="00DC48D8">
        <w:rPr>
          <w:sz w:val="28"/>
          <w:szCs w:val="28"/>
        </w:rPr>
        <w:t>государственного</w:t>
      </w:r>
      <w:proofErr w:type="gramEnd"/>
    </w:p>
    <w:p w:rsidR="00E0428C" w:rsidRPr="00DC48D8" w:rsidRDefault="00E0428C" w:rsidP="00DE1149">
      <w:pPr>
        <w:pBdr>
          <w:top w:val="single" w:sz="4" w:space="1" w:color="auto"/>
          <w:left w:val="single" w:sz="4" w:space="4" w:color="auto"/>
          <w:bottom w:val="single" w:sz="4" w:space="1" w:color="auto"/>
          <w:right w:val="single" w:sz="4" w:space="4" w:color="auto"/>
        </w:pBdr>
        <w:jc w:val="center"/>
        <w:rPr>
          <w:sz w:val="28"/>
          <w:szCs w:val="28"/>
        </w:rPr>
      </w:pPr>
      <w:r w:rsidRPr="00DC48D8">
        <w:rPr>
          <w:sz w:val="28"/>
          <w:szCs w:val="28"/>
        </w:rPr>
        <w:t>контроля (надзора), муниципального контроля</w:t>
      </w:r>
    </w:p>
    <w:p w:rsidR="00E0428C" w:rsidRPr="00DC48D8" w:rsidRDefault="00E0428C" w:rsidP="003D7CF3">
      <w:pPr>
        <w:ind w:firstLine="567"/>
        <w:jc w:val="both"/>
        <w:rPr>
          <w:sz w:val="28"/>
          <w:szCs w:val="28"/>
        </w:rPr>
      </w:pPr>
    </w:p>
    <w:p w:rsidR="00E0428C" w:rsidRPr="00DC48D8" w:rsidRDefault="00E0428C" w:rsidP="003D7CF3">
      <w:pPr>
        <w:ind w:firstLine="567"/>
        <w:jc w:val="both"/>
        <w:rPr>
          <w:sz w:val="28"/>
          <w:szCs w:val="28"/>
        </w:rPr>
      </w:pPr>
      <w:r w:rsidRPr="00DC48D8">
        <w:rPr>
          <w:sz w:val="28"/>
          <w:szCs w:val="28"/>
        </w:rPr>
        <w:t>Показатели эффективности муниципального земельного контроля на территории города Арзамаса:</w:t>
      </w:r>
    </w:p>
    <w:tbl>
      <w:tblPr>
        <w:tblW w:w="95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1260"/>
        <w:gridCol w:w="900"/>
        <w:gridCol w:w="1155"/>
        <w:gridCol w:w="928"/>
      </w:tblGrid>
      <w:tr w:rsidR="00FC5E7B" w:rsidRPr="00DC48D8" w:rsidTr="00EC5068">
        <w:tc>
          <w:tcPr>
            <w:tcW w:w="5328" w:type="dxa"/>
          </w:tcPr>
          <w:p w:rsidR="00FC5E7B" w:rsidRPr="00DC48D8" w:rsidRDefault="00FC5E7B" w:rsidP="00E469B6">
            <w:pPr>
              <w:autoSpaceDE w:val="0"/>
              <w:autoSpaceDN w:val="0"/>
              <w:adjustRightInd w:val="0"/>
              <w:jc w:val="both"/>
              <w:rPr>
                <w:sz w:val="28"/>
                <w:szCs w:val="28"/>
              </w:rPr>
            </w:pPr>
          </w:p>
          <w:p w:rsidR="00FC5E7B" w:rsidRPr="00DC48D8" w:rsidRDefault="00FC5E7B" w:rsidP="00E469B6">
            <w:pPr>
              <w:autoSpaceDE w:val="0"/>
              <w:autoSpaceDN w:val="0"/>
              <w:adjustRightInd w:val="0"/>
              <w:jc w:val="both"/>
              <w:rPr>
                <w:sz w:val="28"/>
                <w:szCs w:val="28"/>
              </w:rPr>
            </w:pPr>
            <w:r w:rsidRPr="00DC48D8">
              <w:rPr>
                <w:sz w:val="28"/>
                <w:szCs w:val="28"/>
              </w:rPr>
              <w:t xml:space="preserve"> Показатели</w:t>
            </w:r>
          </w:p>
        </w:tc>
        <w:tc>
          <w:tcPr>
            <w:tcW w:w="1260" w:type="dxa"/>
          </w:tcPr>
          <w:p w:rsidR="00FC5E7B" w:rsidRPr="00DC48D8" w:rsidRDefault="00FC5E7B" w:rsidP="00CC1218">
            <w:pPr>
              <w:autoSpaceDE w:val="0"/>
              <w:autoSpaceDN w:val="0"/>
              <w:adjustRightInd w:val="0"/>
              <w:jc w:val="center"/>
              <w:rPr>
                <w:sz w:val="28"/>
                <w:szCs w:val="28"/>
              </w:rPr>
            </w:pPr>
            <w:r w:rsidRPr="00DC48D8">
              <w:rPr>
                <w:sz w:val="28"/>
                <w:szCs w:val="28"/>
              </w:rPr>
              <w:t>1 полу</w:t>
            </w:r>
          </w:p>
          <w:p w:rsidR="00FC5E7B" w:rsidRPr="00DC48D8" w:rsidRDefault="00FC5E7B" w:rsidP="00CC1218">
            <w:pPr>
              <w:autoSpaceDE w:val="0"/>
              <w:autoSpaceDN w:val="0"/>
              <w:adjustRightInd w:val="0"/>
              <w:jc w:val="center"/>
              <w:rPr>
                <w:sz w:val="28"/>
                <w:szCs w:val="28"/>
              </w:rPr>
            </w:pPr>
            <w:proofErr w:type="spellStart"/>
            <w:r w:rsidRPr="00DC48D8">
              <w:rPr>
                <w:sz w:val="28"/>
                <w:szCs w:val="28"/>
              </w:rPr>
              <w:t>годие</w:t>
            </w:r>
            <w:proofErr w:type="spellEnd"/>
            <w:r w:rsidRPr="00DC48D8">
              <w:rPr>
                <w:sz w:val="28"/>
                <w:szCs w:val="28"/>
              </w:rPr>
              <w:t xml:space="preserve"> 201</w:t>
            </w:r>
            <w:r w:rsidR="00025B7C" w:rsidRPr="00DC48D8">
              <w:rPr>
                <w:sz w:val="28"/>
                <w:szCs w:val="28"/>
              </w:rPr>
              <w:t>7</w:t>
            </w:r>
          </w:p>
          <w:p w:rsidR="00FC5E7B" w:rsidRPr="00DC48D8" w:rsidRDefault="00FC5E7B" w:rsidP="00CC1218">
            <w:pPr>
              <w:autoSpaceDE w:val="0"/>
              <w:autoSpaceDN w:val="0"/>
              <w:adjustRightInd w:val="0"/>
              <w:jc w:val="center"/>
              <w:rPr>
                <w:sz w:val="28"/>
                <w:szCs w:val="28"/>
              </w:rPr>
            </w:pPr>
            <w:r w:rsidRPr="00DC48D8">
              <w:rPr>
                <w:sz w:val="28"/>
                <w:szCs w:val="28"/>
              </w:rPr>
              <w:t xml:space="preserve"> года</w:t>
            </w:r>
          </w:p>
        </w:tc>
        <w:tc>
          <w:tcPr>
            <w:tcW w:w="900" w:type="dxa"/>
          </w:tcPr>
          <w:p w:rsidR="00FC5E7B" w:rsidRPr="00DC48D8" w:rsidRDefault="00FC5E7B" w:rsidP="00FE7A18">
            <w:pPr>
              <w:autoSpaceDE w:val="0"/>
              <w:autoSpaceDN w:val="0"/>
              <w:adjustRightInd w:val="0"/>
              <w:jc w:val="center"/>
              <w:rPr>
                <w:sz w:val="28"/>
                <w:szCs w:val="28"/>
              </w:rPr>
            </w:pPr>
            <w:r w:rsidRPr="00DC48D8">
              <w:rPr>
                <w:sz w:val="28"/>
                <w:szCs w:val="28"/>
              </w:rPr>
              <w:t>201</w:t>
            </w:r>
            <w:r w:rsidR="00FE7A18" w:rsidRPr="00DC48D8">
              <w:rPr>
                <w:sz w:val="28"/>
                <w:szCs w:val="28"/>
              </w:rPr>
              <w:t>7</w:t>
            </w:r>
            <w:r w:rsidRPr="00DC48D8">
              <w:rPr>
                <w:sz w:val="28"/>
                <w:szCs w:val="28"/>
              </w:rPr>
              <w:t xml:space="preserve"> год</w:t>
            </w:r>
          </w:p>
        </w:tc>
        <w:tc>
          <w:tcPr>
            <w:tcW w:w="1155" w:type="dxa"/>
          </w:tcPr>
          <w:p w:rsidR="00FC5E7B" w:rsidRPr="00DC48D8" w:rsidRDefault="00FC5E7B" w:rsidP="00E469B6">
            <w:pPr>
              <w:autoSpaceDE w:val="0"/>
              <w:autoSpaceDN w:val="0"/>
              <w:adjustRightInd w:val="0"/>
              <w:jc w:val="center"/>
              <w:rPr>
                <w:sz w:val="28"/>
                <w:szCs w:val="28"/>
              </w:rPr>
            </w:pPr>
            <w:r w:rsidRPr="00DC48D8">
              <w:rPr>
                <w:sz w:val="28"/>
                <w:szCs w:val="28"/>
              </w:rPr>
              <w:t>1 полу</w:t>
            </w:r>
          </w:p>
          <w:p w:rsidR="00FC5E7B" w:rsidRPr="00DC48D8" w:rsidRDefault="00FC5E7B" w:rsidP="00E469B6">
            <w:pPr>
              <w:autoSpaceDE w:val="0"/>
              <w:autoSpaceDN w:val="0"/>
              <w:adjustRightInd w:val="0"/>
              <w:jc w:val="center"/>
              <w:rPr>
                <w:sz w:val="28"/>
                <w:szCs w:val="28"/>
              </w:rPr>
            </w:pPr>
            <w:proofErr w:type="spellStart"/>
            <w:r w:rsidRPr="00DC48D8">
              <w:rPr>
                <w:sz w:val="28"/>
                <w:szCs w:val="28"/>
              </w:rPr>
              <w:t>годие</w:t>
            </w:r>
            <w:proofErr w:type="spellEnd"/>
            <w:r w:rsidRPr="00DC48D8">
              <w:rPr>
                <w:sz w:val="28"/>
                <w:szCs w:val="28"/>
              </w:rPr>
              <w:t xml:space="preserve"> 201</w:t>
            </w:r>
            <w:r w:rsidR="00025B7C" w:rsidRPr="00DC48D8">
              <w:rPr>
                <w:sz w:val="28"/>
                <w:szCs w:val="28"/>
              </w:rPr>
              <w:t>8</w:t>
            </w:r>
          </w:p>
          <w:p w:rsidR="00FC5E7B" w:rsidRPr="00DC48D8" w:rsidRDefault="00FC5E7B" w:rsidP="00E469B6">
            <w:pPr>
              <w:autoSpaceDE w:val="0"/>
              <w:autoSpaceDN w:val="0"/>
              <w:adjustRightInd w:val="0"/>
              <w:jc w:val="center"/>
              <w:rPr>
                <w:sz w:val="28"/>
                <w:szCs w:val="28"/>
              </w:rPr>
            </w:pPr>
            <w:r w:rsidRPr="00DC48D8">
              <w:rPr>
                <w:sz w:val="28"/>
                <w:szCs w:val="28"/>
              </w:rPr>
              <w:t xml:space="preserve"> года</w:t>
            </w:r>
          </w:p>
        </w:tc>
        <w:tc>
          <w:tcPr>
            <w:tcW w:w="928" w:type="dxa"/>
          </w:tcPr>
          <w:p w:rsidR="00FC5E7B" w:rsidRPr="00DC48D8" w:rsidRDefault="00CA7FAF" w:rsidP="00025B7C">
            <w:pPr>
              <w:autoSpaceDE w:val="0"/>
              <w:autoSpaceDN w:val="0"/>
              <w:adjustRightInd w:val="0"/>
              <w:jc w:val="center"/>
              <w:rPr>
                <w:sz w:val="28"/>
                <w:szCs w:val="28"/>
              </w:rPr>
            </w:pPr>
            <w:r w:rsidRPr="00DC48D8">
              <w:rPr>
                <w:sz w:val="28"/>
                <w:szCs w:val="28"/>
              </w:rPr>
              <w:t>201</w:t>
            </w:r>
            <w:r w:rsidR="00025B7C" w:rsidRPr="00DC48D8">
              <w:rPr>
                <w:sz w:val="28"/>
                <w:szCs w:val="28"/>
              </w:rPr>
              <w:t>8</w:t>
            </w:r>
            <w:r w:rsidR="00FC5E7B" w:rsidRPr="00DC48D8">
              <w:rPr>
                <w:sz w:val="28"/>
                <w:szCs w:val="28"/>
              </w:rPr>
              <w:t xml:space="preserve"> год</w:t>
            </w:r>
          </w:p>
        </w:tc>
      </w:tr>
      <w:tr w:rsidR="00CA7FAF" w:rsidRPr="00DC48D8" w:rsidTr="00EC5068">
        <w:trPr>
          <w:trHeight w:val="255"/>
        </w:trPr>
        <w:tc>
          <w:tcPr>
            <w:tcW w:w="5328" w:type="dxa"/>
          </w:tcPr>
          <w:p w:rsidR="00CA7FAF" w:rsidRPr="00DC48D8" w:rsidRDefault="00CA7FAF" w:rsidP="00E469B6">
            <w:pPr>
              <w:autoSpaceDE w:val="0"/>
              <w:autoSpaceDN w:val="0"/>
              <w:adjustRightInd w:val="0"/>
              <w:jc w:val="both"/>
              <w:rPr>
                <w:sz w:val="28"/>
                <w:szCs w:val="28"/>
              </w:rPr>
            </w:pPr>
            <w:r w:rsidRPr="00DC48D8">
              <w:rPr>
                <w:sz w:val="28"/>
                <w:szCs w:val="28"/>
              </w:rPr>
              <w:t>Выполнение плана проведения проверок, %</w:t>
            </w:r>
          </w:p>
        </w:tc>
        <w:tc>
          <w:tcPr>
            <w:tcW w:w="1260" w:type="dxa"/>
          </w:tcPr>
          <w:p w:rsidR="00CA7FAF" w:rsidRPr="00DC48D8" w:rsidRDefault="00025B7C" w:rsidP="00CC1218">
            <w:pPr>
              <w:autoSpaceDE w:val="0"/>
              <w:autoSpaceDN w:val="0"/>
              <w:adjustRightInd w:val="0"/>
              <w:jc w:val="both"/>
              <w:rPr>
                <w:i/>
                <w:sz w:val="28"/>
                <w:szCs w:val="28"/>
              </w:rPr>
            </w:pPr>
            <w:r w:rsidRPr="00DC48D8">
              <w:rPr>
                <w:i/>
                <w:sz w:val="28"/>
                <w:szCs w:val="28"/>
              </w:rPr>
              <w:t>100</w:t>
            </w:r>
          </w:p>
        </w:tc>
        <w:tc>
          <w:tcPr>
            <w:tcW w:w="900" w:type="dxa"/>
          </w:tcPr>
          <w:p w:rsidR="00CA7FAF" w:rsidRPr="00DC48D8" w:rsidRDefault="00025B7C" w:rsidP="00CC1218">
            <w:pPr>
              <w:autoSpaceDE w:val="0"/>
              <w:autoSpaceDN w:val="0"/>
              <w:adjustRightInd w:val="0"/>
              <w:jc w:val="both"/>
              <w:rPr>
                <w:i/>
                <w:sz w:val="28"/>
                <w:szCs w:val="28"/>
              </w:rPr>
            </w:pPr>
            <w:r w:rsidRPr="00DC48D8">
              <w:rPr>
                <w:i/>
                <w:sz w:val="28"/>
                <w:szCs w:val="28"/>
              </w:rPr>
              <w:t>100</w:t>
            </w:r>
          </w:p>
          <w:p w:rsidR="00CA7FAF" w:rsidRPr="00DC48D8" w:rsidRDefault="00CA7FAF" w:rsidP="00CC1218">
            <w:pPr>
              <w:autoSpaceDE w:val="0"/>
              <w:autoSpaceDN w:val="0"/>
              <w:adjustRightInd w:val="0"/>
              <w:jc w:val="both"/>
              <w:rPr>
                <w:i/>
                <w:sz w:val="28"/>
                <w:szCs w:val="28"/>
              </w:rPr>
            </w:pPr>
          </w:p>
        </w:tc>
        <w:tc>
          <w:tcPr>
            <w:tcW w:w="1155" w:type="dxa"/>
          </w:tcPr>
          <w:p w:rsidR="00CA7FAF" w:rsidRPr="00DC48D8" w:rsidRDefault="00025B7C" w:rsidP="00E469B6">
            <w:pPr>
              <w:autoSpaceDE w:val="0"/>
              <w:autoSpaceDN w:val="0"/>
              <w:adjustRightInd w:val="0"/>
              <w:jc w:val="both"/>
              <w:rPr>
                <w:i/>
                <w:sz w:val="28"/>
                <w:szCs w:val="28"/>
              </w:rPr>
            </w:pPr>
            <w:r w:rsidRPr="00DC48D8">
              <w:rPr>
                <w:i/>
                <w:sz w:val="28"/>
                <w:szCs w:val="28"/>
              </w:rPr>
              <w:t>-</w:t>
            </w:r>
          </w:p>
        </w:tc>
        <w:tc>
          <w:tcPr>
            <w:tcW w:w="928" w:type="dxa"/>
          </w:tcPr>
          <w:p w:rsidR="00CA7FAF" w:rsidRPr="00DC48D8" w:rsidRDefault="00025B7C" w:rsidP="00037ECA">
            <w:pPr>
              <w:autoSpaceDE w:val="0"/>
              <w:autoSpaceDN w:val="0"/>
              <w:adjustRightInd w:val="0"/>
              <w:jc w:val="both"/>
              <w:rPr>
                <w:i/>
                <w:sz w:val="28"/>
                <w:szCs w:val="28"/>
              </w:rPr>
            </w:pPr>
            <w:r w:rsidRPr="00DC48D8">
              <w:rPr>
                <w:i/>
                <w:sz w:val="28"/>
                <w:szCs w:val="28"/>
              </w:rPr>
              <w:t>-</w:t>
            </w:r>
          </w:p>
        </w:tc>
      </w:tr>
      <w:tr w:rsidR="00CA7FAF" w:rsidRPr="00DC48D8" w:rsidTr="00EC5068">
        <w:tc>
          <w:tcPr>
            <w:tcW w:w="5328" w:type="dxa"/>
          </w:tcPr>
          <w:p w:rsidR="00CA7FAF" w:rsidRPr="00DC48D8" w:rsidRDefault="00CA7FAF" w:rsidP="00037ECA">
            <w:pPr>
              <w:tabs>
                <w:tab w:val="right" w:pos="3276"/>
              </w:tabs>
              <w:autoSpaceDE w:val="0"/>
              <w:autoSpaceDN w:val="0"/>
              <w:adjustRightInd w:val="0"/>
              <w:jc w:val="both"/>
              <w:rPr>
                <w:sz w:val="28"/>
                <w:szCs w:val="28"/>
              </w:rPr>
            </w:pPr>
            <w:r w:rsidRPr="00DC48D8">
              <w:rPr>
                <w:sz w:val="28"/>
                <w:szCs w:val="28"/>
              </w:rPr>
              <w:t xml:space="preserve"> Доля заявлений органов муниципального </w:t>
            </w:r>
            <w:r w:rsidRPr="00DC48D8">
              <w:rPr>
                <w:sz w:val="28"/>
                <w:szCs w:val="28"/>
              </w:rPr>
              <w:lastRenderedPageBreak/>
              <w:t>контроля, направленных в органы прокуратуры  о согласовании проведения внеплановых выездных проверок, в согласовании которых было отказано, %</w:t>
            </w:r>
            <w:r w:rsidRPr="00DC48D8">
              <w:rPr>
                <w:sz w:val="28"/>
                <w:szCs w:val="28"/>
              </w:rPr>
              <w:tab/>
            </w:r>
          </w:p>
        </w:tc>
        <w:tc>
          <w:tcPr>
            <w:tcW w:w="1260" w:type="dxa"/>
          </w:tcPr>
          <w:p w:rsidR="00CA7FAF" w:rsidRPr="00DC48D8" w:rsidRDefault="00025B7C" w:rsidP="00CC1218">
            <w:pPr>
              <w:autoSpaceDE w:val="0"/>
              <w:autoSpaceDN w:val="0"/>
              <w:adjustRightInd w:val="0"/>
              <w:jc w:val="both"/>
              <w:rPr>
                <w:i/>
                <w:sz w:val="28"/>
                <w:szCs w:val="28"/>
              </w:rPr>
            </w:pPr>
            <w:r w:rsidRPr="00DC48D8">
              <w:rPr>
                <w:i/>
                <w:sz w:val="28"/>
                <w:szCs w:val="28"/>
              </w:rPr>
              <w:lastRenderedPageBreak/>
              <w:t>100</w:t>
            </w:r>
          </w:p>
        </w:tc>
        <w:tc>
          <w:tcPr>
            <w:tcW w:w="900" w:type="dxa"/>
          </w:tcPr>
          <w:p w:rsidR="00CA7FAF" w:rsidRPr="00DC48D8" w:rsidRDefault="00025B7C" w:rsidP="00CC1218">
            <w:pPr>
              <w:autoSpaceDE w:val="0"/>
              <w:autoSpaceDN w:val="0"/>
              <w:adjustRightInd w:val="0"/>
              <w:jc w:val="both"/>
              <w:rPr>
                <w:i/>
                <w:sz w:val="28"/>
                <w:szCs w:val="28"/>
              </w:rPr>
            </w:pPr>
            <w:r w:rsidRPr="00DC48D8">
              <w:rPr>
                <w:i/>
                <w:sz w:val="28"/>
                <w:szCs w:val="28"/>
              </w:rPr>
              <w:t>10</w:t>
            </w:r>
            <w:r w:rsidR="00CA7FAF" w:rsidRPr="00DC48D8">
              <w:rPr>
                <w:i/>
                <w:sz w:val="28"/>
                <w:szCs w:val="28"/>
              </w:rPr>
              <w:t>0</w:t>
            </w:r>
          </w:p>
        </w:tc>
        <w:tc>
          <w:tcPr>
            <w:tcW w:w="1155" w:type="dxa"/>
          </w:tcPr>
          <w:p w:rsidR="00CA7FAF" w:rsidRPr="00DC48D8" w:rsidRDefault="00025B7C" w:rsidP="00025B7C">
            <w:pPr>
              <w:autoSpaceDE w:val="0"/>
              <w:autoSpaceDN w:val="0"/>
              <w:adjustRightInd w:val="0"/>
              <w:jc w:val="both"/>
              <w:rPr>
                <w:i/>
                <w:sz w:val="28"/>
                <w:szCs w:val="28"/>
              </w:rPr>
            </w:pPr>
            <w:r w:rsidRPr="00DC48D8">
              <w:rPr>
                <w:i/>
                <w:sz w:val="28"/>
                <w:szCs w:val="28"/>
              </w:rPr>
              <w:t>-</w:t>
            </w:r>
          </w:p>
        </w:tc>
        <w:tc>
          <w:tcPr>
            <w:tcW w:w="928" w:type="dxa"/>
          </w:tcPr>
          <w:p w:rsidR="00CA7FAF" w:rsidRPr="00DC48D8" w:rsidRDefault="00025B7C" w:rsidP="00E469B6">
            <w:pPr>
              <w:autoSpaceDE w:val="0"/>
              <w:autoSpaceDN w:val="0"/>
              <w:adjustRightInd w:val="0"/>
              <w:jc w:val="both"/>
              <w:rPr>
                <w:i/>
                <w:sz w:val="28"/>
                <w:szCs w:val="28"/>
              </w:rPr>
            </w:pPr>
            <w:r w:rsidRPr="00DC48D8">
              <w:rPr>
                <w:i/>
                <w:sz w:val="28"/>
                <w:szCs w:val="28"/>
              </w:rPr>
              <w:t>-</w:t>
            </w:r>
          </w:p>
        </w:tc>
      </w:tr>
      <w:tr w:rsidR="00E0428C" w:rsidRPr="00DC48D8" w:rsidTr="00EC5068">
        <w:tc>
          <w:tcPr>
            <w:tcW w:w="5328" w:type="dxa"/>
          </w:tcPr>
          <w:p w:rsidR="00E0428C" w:rsidRPr="00DC48D8" w:rsidRDefault="00E0428C" w:rsidP="00E469B6">
            <w:pPr>
              <w:tabs>
                <w:tab w:val="right" w:pos="3276"/>
              </w:tabs>
              <w:autoSpaceDE w:val="0"/>
              <w:autoSpaceDN w:val="0"/>
              <w:adjustRightInd w:val="0"/>
              <w:jc w:val="both"/>
              <w:rPr>
                <w:sz w:val="28"/>
                <w:szCs w:val="28"/>
              </w:rPr>
            </w:pPr>
            <w:r w:rsidRPr="00DC48D8">
              <w:rPr>
                <w:sz w:val="28"/>
                <w:szCs w:val="28"/>
              </w:rPr>
              <w:lastRenderedPageBreak/>
              <w:t>Доля проверок,</w:t>
            </w:r>
            <w:r w:rsidR="00CD5E07">
              <w:rPr>
                <w:sz w:val="28"/>
                <w:szCs w:val="28"/>
              </w:rPr>
              <w:t xml:space="preserve"> </w:t>
            </w:r>
            <w:r w:rsidRPr="00DC48D8">
              <w:rPr>
                <w:sz w:val="28"/>
                <w:szCs w:val="28"/>
              </w:rPr>
              <w:t>результаты которых признаны недействительными</w:t>
            </w:r>
            <w:r w:rsidRPr="00DC48D8">
              <w:rPr>
                <w:sz w:val="28"/>
                <w:szCs w:val="28"/>
              </w:rPr>
              <w:tab/>
            </w:r>
          </w:p>
        </w:tc>
        <w:tc>
          <w:tcPr>
            <w:tcW w:w="1260" w:type="dxa"/>
          </w:tcPr>
          <w:p w:rsidR="00E0428C" w:rsidRPr="00DC48D8" w:rsidRDefault="005D7A80" w:rsidP="00037ECA">
            <w:pPr>
              <w:autoSpaceDE w:val="0"/>
              <w:autoSpaceDN w:val="0"/>
              <w:adjustRightInd w:val="0"/>
              <w:jc w:val="both"/>
              <w:rPr>
                <w:i/>
                <w:sz w:val="28"/>
                <w:szCs w:val="28"/>
              </w:rPr>
            </w:pPr>
            <w:r w:rsidRPr="00DC48D8">
              <w:rPr>
                <w:i/>
                <w:sz w:val="28"/>
                <w:szCs w:val="28"/>
              </w:rPr>
              <w:t>0</w:t>
            </w:r>
          </w:p>
        </w:tc>
        <w:tc>
          <w:tcPr>
            <w:tcW w:w="900" w:type="dxa"/>
          </w:tcPr>
          <w:p w:rsidR="00E0428C" w:rsidRPr="00DC48D8" w:rsidRDefault="005D7A80" w:rsidP="00E469B6">
            <w:pPr>
              <w:autoSpaceDE w:val="0"/>
              <w:autoSpaceDN w:val="0"/>
              <w:adjustRightInd w:val="0"/>
              <w:jc w:val="both"/>
              <w:rPr>
                <w:i/>
                <w:sz w:val="28"/>
                <w:szCs w:val="28"/>
              </w:rPr>
            </w:pPr>
            <w:r w:rsidRPr="00DC48D8">
              <w:rPr>
                <w:i/>
                <w:sz w:val="28"/>
                <w:szCs w:val="28"/>
              </w:rPr>
              <w:t>0</w:t>
            </w:r>
          </w:p>
        </w:tc>
        <w:tc>
          <w:tcPr>
            <w:tcW w:w="1155" w:type="dxa"/>
          </w:tcPr>
          <w:p w:rsidR="00E0428C" w:rsidRPr="00DC48D8" w:rsidRDefault="00025B7C" w:rsidP="00E469B6">
            <w:pPr>
              <w:autoSpaceDE w:val="0"/>
              <w:autoSpaceDN w:val="0"/>
              <w:adjustRightInd w:val="0"/>
              <w:jc w:val="both"/>
              <w:rPr>
                <w:i/>
                <w:sz w:val="28"/>
                <w:szCs w:val="28"/>
              </w:rPr>
            </w:pPr>
            <w:r w:rsidRPr="00DC48D8">
              <w:rPr>
                <w:i/>
                <w:sz w:val="28"/>
                <w:szCs w:val="28"/>
              </w:rPr>
              <w:t>-</w:t>
            </w:r>
          </w:p>
        </w:tc>
        <w:tc>
          <w:tcPr>
            <w:tcW w:w="928" w:type="dxa"/>
          </w:tcPr>
          <w:p w:rsidR="00E0428C" w:rsidRPr="00DC48D8" w:rsidRDefault="00025B7C" w:rsidP="00E469B6">
            <w:pPr>
              <w:autoSpaceDE w:val="0"/>
              <w:autoSpaceDN w:val="0"/>
              <w:adjustRightInd w:val="0"/>
              <w:jc w:val="both"/>
              <w:rPr>
                <w:i/>
                <w:sz w:val="28"/>
                <w:szCs w:val="28"/>
              </w:rPr>
            </w:pPr>
            <w:r w:rsidRPr="00DC48D8">
              <w:rPr>
                <w:i/>
                <w:sz w:val="28"/>
                <w:szCs w:val="28"/>
              </w:rPr>
              <w:t>-</w:t>
            </w:r>
          </w:p>
        </w:tc>
      </w:tr>
      <w:tr w:rsidR="00E0428C" w:rsidRPr="00DC48D8" w:rsidTr="00EC5068">
        <w:trPr>
          <w:trHeight w:val="2060"/>
        </w:trPr>
        <w:tc>
          <w:tcPr>
            <w:tcW w:w="5328" w:type="dxa"/>
          </w:tcPr>
          <w:p w:rsidR="00E0428C" w:rsidRPr="00DC48D8" w:rsidRDefault="00E0428C" w:rsidP="00037ECA">
            <w:pPr>
              <w:tabs>
                <w:tab w:val="right" w:pos="3276"/>
              </w:tabs>
              <w:autoSpaceDE w:val="0"/>
              <w:autoSpaceDN w:val="0"/>
              <w:adjustRightInd w:val="0"/>
              <w:jc w:val="both"/>
              <w:rPr>
                <w:sz w:val="28"/>
                <w:szCs w:val="28"/>
              </w:rPr>
            </w:pPr>
            <w:r w:rsidRPr="00DC48D8">
              <w:rPr>
                <w:sz w:val="28"/>
                <w:szCs w:val="28"/>
              </w:rPr>
              <w:t>Доля проверок,</w:t>
            </w:r>
            <w:r w:rsidR="00CD5E07">
              <w:rPr>
                <w:sz w:val="28"/>
                <w:szCs w:val="28"/>
              </w:rPr>
              <w:t xml:space="preserve"> </w:t>
            </w:r>
            <w:r w:rsidRPr="00DC48D8">
              <w:rPr>
                <w:sz w:val="28"/>
                <w:szCs w:val="28"/>
              </w:rPr>
              <w:t>проведенных органами муниципального контроля с нарушениями требований законодательства РФ о порядке их проведения,</w:t>
            </w:r>
            <w:r w:rsidR="00CD5E07">
              <w:rPr>
                <w:sz w:val="28"/>
                <w:szCs w:val="28"/>
              </w:rPr>
              <w:t xml:space="preserve"> </w:t>
            </w:r>
            <w:r w:rsidRPr="00DC48D8">
              <w:rPr>
                <w:sz w:val="28"/>
                <w:szCs w:val="28"/>
              </w:rPr>
              <w:t xml:space="preserve">по </w:t>
            </w:r>
            <w:proofErr w:type="gramStart"/>
            <w:r w:rsidRPr="00DC48D8">
              <w:rPr>
                <w:sz w:val="28"/>
                <w:szCs w:val="28"/>
              </w:rPr>
              <w:t>результатам</w:t>
            </w:r>
            <w:proofErr w:type="gramEnd"/>
            <w:r w:rsidRPr="00DC48D8">
              <w:rPr>
                <w:sz w:val="28"/>
                <w:szCs w:val="28"/>
              </w:rPr>
              <w:t xml:space="preserve"> выявления которых к должностным лицам органов муниципального контроля,</w:t>
            </w:r>
            <w:r w:rsidR="00CD5E07">
              <w:rPr>
                <w:sz w:val="28"/>
                <w:szCs w:val="28"/>
              </w:rPr>
              <w:t xml:space="preserve"> </w:t>
            </w:r>
            <w:r w:rsidRPr="00DC48D8">
              <w:rPr>
                <w:sz w:val="28"/>
                <w:szCs w:val="28"/>
              </w:rPr>
              <w:t>осуществившим такие проверки,</w:t>
            </w:r>
            <w:r w:rsidR="00CD5E07">
              <w:rPr>
                <w:sz w:val="28"/>
                <w:szCs w:val="28"/>
              </w:rPr>
              <w:t xml:space="preserve"> </w:t>
            </w:r>
            <w:r w:rsidRPr="00DC48D8">
              <w:rPr>
                <w:sz w:val="28"/>
                <w:szCs w:val="28"/>
              </w:rPr>
              <w:t>применены меры дисциплинарного,</w:t>
            </w:r>
            <w:r w:rsidR="00CD5E07">
              <w:rPr>
                <w:sz w:val="28"/>
                <w:szCs w:val="28"/>
              </w:rPr>
              <w:t xml:space="preserve"> </w:t>
            </w:r>
            <w:r w:rsidRPr="00DC48D8">
              <w:rPr>
                <w:sz w:val="28"/>
                <w:szCs w:val="28"/>
              </w:rPr>
              <w:t>административного наказания</w:t>
            </w:r>
          </w:p>
        </w:tc>
        <w:tc>
          <w:tcPr>
            <w:tcW w:w="1260" w:type="dxa"/>
          </w:tcPr>
          <w:p w:rsidR="00E0428C" w:rsidRPr="00DC48D8" w:rsidRDefault="005D7A80" w:rsidP="00E469B6">
            <w:pPr>
              <w:autoSpaceDE w:val="0"/>
              <w:autoSpaceDN w:val="0"/>
              <w:adjustRightInd w:val="0"/>
              <w:jc w:val="both"/>
              <w:rPr>
                <w:i/>
                <w:sz w:val="28"/>
                <w:szCs w:val="28"/>
              </w:rPr>
            </w:pPr>
            <w:r w:rsidRPr="00DC48D8">
              <w:rPr>
                <w:i/>
                <w:sz w:val="28"/>
                <w:szCs w:val="28"/>
              </w:rPr>
              <w:t>0</w:t>
            </w:r>
          </w:p>
        </w:tc>
        <w:tc>
          <w:tcPr>
            <w:tcW w:w="900" w:type="dxa"/>
          </w:tcPr>
          <w:p w:rsidR="008E61E0" w:rsidRPr="00DC48D8" w:rsidRDefault="005D7A80" w:rsidP="00E469B6">
            <w:pPr>
              <w:autoSpaceDE w:val="0"/>
              <w:autoSpaceDN w:val="0"/>
              <w:adjustRightInd w:val="0"/>
              <w:jc w:val="both"/>
              <w:rPr>
                <w:i/>
                <w:sz w:val="28"/>
                <w:szCs w:val="28"/>
              </w:rPr>
            </w:pPr>
            <w:r w:rsidRPr="00DC48D8">
              <w:rPr>
                <w:i/>
                <w:sz w:val="28"/>
                <w:szCs w:val="28"/>
              </w:rPr>
              <w:t>0</w:t>
            </w:r>
          </w:p>
        </w:tc>
        <w:tc>
          <w:tcPr>
            <w:tcW w:w="1155" w:type="dxa"/>
          </w:tcPr>
          <w:p w:rsidR="00E0428C" w:rsidRPr="00DC48D8" w:rsidRDefault="00773285" w:rsidP="00E469B6">
            <w:pPr>
              <w:autoSpaceDE w:val="0"/>
              <w:autoSpaceDN w:val="0"/>
              <w:adjustRightInd w:val="0"/>
              <w:jc w:val="both"/>
              <w:rPr>
                <w:i/>
                <w:sz w:val="28"/>
                <w:szCs w:val="28"/>
              </w:rPr>
            </w:pPr>
            <w:r w:rsidRPr="00DC48D8">
              <w:rPr>
                <w:i/>
                <w:sz w:val="28"/>
                <w:szCs w:val="28"/>
              </w:rPr>
              <w:t>-</w:t>
            </w:r>
          </w:p>
        </w:tc>
        <w:tc>
          <w:tcPr>
            <w:tcW w:w="928" w:type="dxa"/>
          </w:tcPr>
          <w:p w:rsidR="00E0428C" w:rsidRPr="00DC48D8" w:rsidRDefault="00773285" w:rsidP="00E469B6">
            <w:pPr>
              <w:autoSpaceDE w:val="0"/>
              <w:autoSpaceDN w:val="0"/>
              <w:adjustRightInd w:val="0"/>
              <w:jc w:val="both"/>
              <w:rPr>
                <w:i/>
                <w:sz w:val="28"/>
                <w:szCs w:val="28"/>
              </w:rPr>
            </w:pPr>
            <w:r w:rsidRPr="00DC48D8">
              <w:rPr>
                <w:i/>
                <w:sz w:val="28"/>
                <w:szCs w:val="28"/>
              </w:rPr>
              <w:t>-</w:t>
            </w:r>
          </w:p>
        </w:tc>
      </w:tr>
      <w:tr w:rsidR="00CA7FAF" w:rsidRPr="00DC48D8" w:rsidTr="00EC5068">
        <w:tc>
          <w:tcPr>
            <w:tcW w:w="5328" w:type="dxa"/>
          </w:tcPr>
          <w:p w:rsidR="00CA7FAF" w:rsidRPr="00DC48D8" w:rsidRDefault="00CA7FAF" w:rsidP="00037ECA">
            <w:pPr>
              <w:tabs>
                <w:tab w:val="right" w:pos="3276"/>
              </w:tabs>
              <w:autoSpaceDE w:val="0"/>
              <w:autoSpaceDN w:val="0"/>
              <w:adjustRightInd w:val="0"/>
              <w:jc w:val="both"/>
              <w:rPr>
                <w:sz w:val="28"/>
                <w:szCs w:val="28"/>
              </w:rPr>
            </w:pPr>
            <w:r w:rsidRPr="00DC48D8">
              <w:rPr>
                <w:sz w:val="28"/>
                <w:szCs w:val="28"/>
              </w:rPr>
              <w:t>Доля юридических лиц, ИП, в отношении которых органами муниципального контроля были проведены проверки, %</w:t>
            </w:r>
            <w:r w:rsidRPr="00DC48D8">
              <w:rPr>
                <w:sz w:val="28"/>
                <w:szCs w:val="28"/>
              </w:rPr>
              <w:tab/>
            </w:r>
          </w:p>
        </w:tc>
        <w:tc>
          <w:tcPr>
            <w:tcW w:w="1260" w:type="dxa"/>
          </w:tcPr>
          <w:p w:rsidR="00CA7FAF" w:rsidRPr="00DC48D8" w:rsidRDefault="00CA7FAF" w:rsidP="00773285">
            <w:pPr>
              <w:autoSpaceDE w:val="0"/>
              <w:autoSpaceDN w:val="0"/>
              <w:adjustRightInd w:val="0"/>
              <w:jc w:val="both"/>
              <w:rPr>
                <w:i/>
                <w:sz w:val="28"/>
                <w:szCs w:val="28"/>
              </w:rPr>
            </w:pPr>
            <w:r w:rsidRPr="00DC48D8">
              <w:rPr>
                <w:i/>
                <w:sz w:val="28"/>
                <w:szCs w:val="28"/>
              </w:rPr>
              <w:t>0,</w:t>
            </w:r>
            <w:r w:rsidR="00773285" w:rsidRPr="00DC48D8">
              <w:rPr>
                <w:i/>
                <w:sz w:val="28"/>
                <w:szCs w:val="28"/>
              </w:rPr>
              <w:t>6</w:t>
            </w:r>
          </w:p>
        </w:tc>
        <w:tc>
          <w:tcPr>
            <w:tcW w:w="900" w:type="dxa"/>
          </w:tcPr>
          <w:p w:rsidR="00CA7FAF" w:rsidRPr="00DC48D8" w:rsidRDefault="00773285" w:rsidP="00037ECA">
            <w:pPr>
              <w:autoSpaceDE w:val="0"/>
              <w:autoSpaceDN w:val="0"/>
              <w:adjustRightInd w:val="0"/>
              <w:jc w:val="both"/>
              <w:rPr>
                <w:i/>
                <w:sz w:val="28"/>
                <w:szCs w:val="28"/>
              </w:rPr>
            </w:pPr>
            <w:r w:rsidRPr="00DC48D8">
              <w:rPr>
                <w:i/>
                <w:sz w:val="28"/>
                <w:szCs w:val="28"/>
              </w:rPr>
              <w:t>1,9</w:t>
            </w:r>
          </w:p>
        </w:tc>
        <w:tc>
          <w:tcPr>
            <w:tcW w:w="1155" w:type="dxa"/>
          </w:tcPr>
          <w:p w:rsidR="00CA7FAF" w:rsidRPr="00DC48D8" w:rsidRDefault="00773285" w:rsidP="00037ECA">
            <w:pPr>
              <w:autoSpaceDE w:val="0"/>
              <w:autoSpaceDN w:val="0"/>
              <w:adjustRightInd w:val="0"/>
              <w:jc w:val="both"/>
              <w:rPr>
                <w:i/>
                <w:sz w:val="28"/>
                <w:szCs w:val="28"/>
              </w:rPr>
            </w:pPr>
            <w:r w:rsidRPr="00DC48D8">
              <w:rPr>
                <w:i/>
                <w:sz w:val="28"/>
                <w:szCs w:val="28"/>
              </w:rPr>
              <w:t>0</w:t>
            </w:r>
          </w:p>
        </w:tc>
        <w:tc>
          <w:tcPr>
            <w:tcW w:w="928" w:type="dxa"/>
          </w:tcPr>
          <w:p w:rsidR="00CA7FAF" w:rsidRPr="00DC48D8" w:rsidRDefault="00773285" w:rsidP="00037ECA">
            <w:pPr>
              <w:autoSpaceDE w:val="0"/>
              <w:autoSpaceDN w:val="0"/>
              <w:adjustRightInd w:val="0"/>
              <w:jc w:val="both"/>
              <w:rPr>
                <w:i/>
                <w:sz w:val="28"/>
                <w:szCs w:val="28"/>
              </w:rPr>
            </w:pPr>
            <w:r w:rsidRPr="00DC48D8">
              <w:rPr>
                <w:i/>
                <w:sz w:val="28"/>
                <w:szCs w:val="28"/>
              </w:rPr>
              <w:t>0</w:t>
            </w:r>
          </w:p>
        </w:tc>
      </w:tr>
      <w:tr w:rsidR="00E0428C" w:rsidRPr="00DC48D8" w:rsidTr="00EC5068">
        <w:tc>
          <w:tcPr>
            <w:tcW w:w="5328" w:type="dxa"/>
          </w:tcPr>
          <w:p w:rsidR="00E0428C" w:rsidRPr="00DC48D8" w:rsidRDefault="00E0428C" w:rsidP="00E65A94">
            <w:pPr>
              <w:tabs>
                <w:tab w:val="right" w:pos="3276"/>
              </w:tabs>
              <w:autoSpaceDE w:val="0"/>
              <w:autoSpaceDN w:val="0"/>
              <w:adjustRightInd w:val="0"/>
              <w:rPr>
                <w:sz w:val="28"/>
                <w:szCs w:val="28"/>
              </w:rPr>
            </w:pPr>
            <w:r w:rsidRPr="00DC48D8">
              <w:rPr>
                <w:sz w:val="28"/>
                <w:szCs w:val="28"/>
              </w:rPr>
              <w:t>Среднее количество проверок,</w:t>
            </w:r>
            <w:r w:rsidR="00CD5E07">
              <w:rPr>
                <w:sz w:val="28"/>
                <w:szCs w:val="28"/>
              </w:rPr>
              <w:t xml:space="preserve"> </w:t>
            </w:r>
            <w:r w:rsidRPr="00DC48D8">
              <w:rPr>
                <w:sz w:val="28"/>
                <w:szCs w:val="28"/>
              </w:rPr>
              <w:t>проведенных в отношении одного юридического лица,</w:t>
            </w:r>
            <w:r w:rsidR="00CD5E07">
              <w:rPr>
                <w:sz w:val="28"/>
                <w:szCs w:val="28"/>
              </w:rPr>
              <w:t xml:space="preserve"> ИП</w:t>
            </w:r>
          </w:p>
        </w:tc>
        <w:tc>
          <w:tcPr>
            <w:tcW w:w="1260" w:type="dxa"/>
          </w:tcPr>
          <w:p w:rsidR="00E0428C" w:rsidRPr="00DC48D8" w:rsidRDefault="00773285" w:rsidP="00E469B6">
            <w:pPr>
              <w:autoSpaceDE w:val="0"/>
              <w:autoSpaceDN w:val="0"/>
              <w:adjustRightInd w:val="0"/>
              <w:jc w:val="both"/>
              <w:rPr>
                <w:i/>
                <w:sz w:val="28"/>
                <w:szCs w:val="28"/>
              </w:rPr>
            </w:pPr>
            <w:r w:rsidRPr="00DC48D8">
              <w:rPr>
                <w:i/>
                <w:sz w:val="28"/>
                <w:szCs w:val="28"/>
              </w:rPr>
              <w:t>1</w:t>
            </w:r>
          </w:p>
        </w:tc>
        <w:tc>
          <w:tcPr>
            <w:tcW w:w="900" w:type="dxa"/>
          </w:tcPr>
          <w:p w:rsidR="00E0428C" w:rsidRPr="00DC48D8" w:rsidRDefault="00773285" w:rsidP="00E469B6">
            <w:pPr>
              <w:autoSpaceDE w:val="0"/>
              <w:autoSpaceDN w:val="0"/>
              <w:adjustRightInd w:val="0"/>
              <w:jc w:val="both"/>
              <w:rPr>
                <w:i/>
                <w:sz w:val="28"/>
                <w:szCs w:val="28"/>
              </w:rPr>
            </w:pPr>
            <w:r w:rsidRPr="00DC48D8">
              <w:rPr>
                <w:i/>
                <w:sz w:val="28"/>
                <w:szCs w:val="28"/>
              </w:rPr>
              <w:t>1,3</w:t>
            </w:r>
          </w:p>
        </w:tc>
        <w:tc>
          <w:tcPr>
            <w:tcW w:w="1155" w:type="dxa"/>
          </w:tcPr>
          <w:p w:rsidR="00E0428C" w:rsidRPr="00DC48D8" w:rsidRDefault="00773285" w:rsidP="00E469B6">
            <w:pPr>
              <w:autoSpaceDE w:val="0"/>
              <w:autoSpaceDN w:val="0"/>
              <w:adjustRightInd w:val="0"/>
              <w:jc w:val="both"/>
              <w:rPr>
                <w:i/>
                <w:sz w:val="28"/>
                <w:szCs w:val="28"/>
              </w:rPr>
            </w:pPr>
            <w:r w:rsidRPr="00DC48D8">
              <w:rPr>
                <w:i/>
                <w:sz w:val="28"/>
                <w:szCs w:val="28"/>
              </w:rPr>
              <w:t>-</w:t>
            </w:r>
          </w:p>
        </w:tc>
        <w:tc>
          <w:tcPr>
            <w:tcW w:w="928" w:type="dxa"/>
          </w:tcPr>
          <w:p w:rsidR="00E0428C" w:rsidRPr="00DC48D8" w:rsidRDefault="00773285" w:rsidP="00E469B6">
            <w:pPr>
              <w:autoSpaceDE w:val="0"/>
              <w:autoSpaceDN w:val="0"/>
              <w:adjustRightInd w:val="0"/>
              <w:jc w:val="both"/>
              <w:rPr>
                <w:i/>
                <w:sz w:val="28"/>
                <w:szCs w:val="28"/>
              </w:rPr>
            </w:pPr>
            <w:r w:rsidRPr="00DC48D8">
              <w:rPr>
                <w:i/>
                <w:sz w:val="28"/>
                <w:szCs w:val="28"/>
              </w:rPr>
              <w:t>-</w:t>
            </w:r>
          </w:p>
        </w:tc>
      </w:tr>
      <w:tr w:rsidR="00E0428C" w:rsidRPr="00DC48D8" w:rsidTr="00EC5068">
        <w:tc>
          <w:tcPr>
            <w:tcW w:w="5328" w:type="dxa"/>
          </w:tcPr>
          <w:p w:rsidR="00E0428C" w:rsidRPr="00DC48D8" w:rsidRDefault="00E0428C" w:rsidP="009D6E2F">
            <w:pPr>
              <w:tabs>
                <w:tab w:val="right" w:pos="3276"/>
              </w:tabs>
              <w:autoSpaceDE w:val="0"/>
              <w:autoSpaceDN w:val="0"/>
              <w:adjustRightInd w:val="0"/>
              <w:rPr>
                <w:sz w:val="28"/>
                <w:szCs w:val="28"/>
              </w:rPr>
            </w:pPr>
            <w:r w:rsidRPr="00DC48D8">
              <w:rPr>
                <w:sz w:val="28"/>
                <w:szCs w:val="28"/>
              </w:rPr>
              <w:t>Доля проведенных внеплановых проверок,%</w:t>
            </w:r>
            <w:r w:rsidRPr="00DC48D8">
              <w:rPr>
                <w:sz w:val="28"/>
                <w:szCs w:val="28"/>
              </w:rPr>
              <w:tab/>
            </w:r>
          </w:p>
        </w:tc>
        <w:tc>
          <w:tcPr>
            <w:tcW w:w="1260" w:type="dxa"/>
          </w:tcPr>
          <w:p w:rsidR="00E0428C" w:rsidRPr="00DC48D8" w:rsidRDefault="00773285" w:rsidP="00773285">
            <w:pPr>
              <w:autoSpaceDE w:val="0"/>
              <w:autoSpaceDN w:val="0"/>
              <w:adjustRightInd w:val="0"/>
              <w:jc w:val="both"/>
              <w:rPr>
                <w:i/>
                <w:sz w:val="28"/>
                <w:szCs w:val="28"/>
              </w:rPr>
            </w:pPr>
            <w:r w:rsidRPr="00DC48D8">
              <w:rPr>
                <w:i/>
                <w:sz w:val="28"/>
                <w:szCs w:val="28"/>
              </w:rPr>
              <w:t>0</w:t>
            </w:r>
          </w:p>
        </w:tc>
        <w:tc>
          <w:tcPr>
            <w:tcW w:w="900" w:type="dxa"/>
          </w:tcPr>
          <w:p w:rsidR="00E0428C" w:rsidRPr="00DC48D8" w:rsidRDefault="00773285" w:rsidP="00CA7FAF">
            <w:pPr>
              <w:autoSpaceDE w:val="0"/>
              <w:autoSpaceDN w:val="0"/>
              <w:adjustRightInd w:val="0"/>
              <w:jc w:val="both"/>
              <w:rPr>
                <w:i/>
                <w:sz w:val="28"/>
                <w:szCs w:val="28"/>
              </w:rPr>
            </w:pPr>
            <w:r w:rsidRPr="00DC48D8">
              <w:rPr>
                <w:i/>
                <w:sz w:val="28"/>
                <w:szCs w:val="28"/>
              </w:rPr>
              <w:t>25</w:t>
            </w:r>
          </w:p>
        </w:tc>
        <w:tc>
          <w:tcPr>
            <w:tcW w:w="1155" w:type="dxa"/>
          </w:tcPr>
          <w:p w:rsidR="00E0428C" w:rsidRPr="00DC48D8" w:rsidRDefault="00773285" w:rsidP="00E469B6">
            <w:pPr>
              <w:autoSpaceDE w:val="0"/>
              <w:autoSpaceDN w:val="0"/>
              <w:adjustRightInd w:val="0"/>
              <w:jc w:val="both"/>
              <w:rPr>
                <w:i/>
                <w:sz w:val="28"/>
                <w:szCs w:val="28"/>
              </w:rPr>
            </w:pPr>
            <w:r w:rsidRPr="00DC48D8">
              <w:rPr>
                <w:i/>
                <w:sz w:val="28"/>
                <w:szCs w:val="28"/>
              </w:rPr>
              <w:t>-</w:t>
            </w:r>
          </w:p>
        </w:tc>
        <w:tc>
          <w:tcPr>
            <w:tcW w:w="928" w:type="dxa"/>
          </w:tcPr>
          <w:p w:rsidR="00E0428C" w:rsidRPr="00DC48D8" w:rsidRDefault="00773285" w:rsidP="00773285">
            <w:pPr>
              <w:autoSpaceDE w:val="0"/>
              <w:autoSpaceDN w:val="0"/>
              <w:adjustRightInd w:val="0"/>
              <w:jc w:val="both"/>
              <w:rPr>
                <w:i/>
                <w:sz w:val="28"/>
                <w:szCs w:val="28"/>
              </w:rPr>
            </w:pPr>
            <w:r w:rsidRPr="00DC48D8">
              <w:rPr>
                <w:i/>
                <w:sz w:val="28"/>
                <w:szCs w:val="28"/>
              </w:rPr>
              <w:t>-</w:t>
            </w:r>
          </w:p>
        </w:tc>
      </w:tr>
      <w:tr w:rsidR="00E0428C" w:rsidRPr="00DC48D8" w:rsidTr="00EC5068">
        <w:tc>
          <w:tcPr>
            <w:tcW w:w="5328" w:type="dxa"/>
          </w:tcPr>
          <w:p w:rsidR="00E0428C" w:rsidRPr="00DC48D8" w:rsidRDefault="00E0428C" w:rsidP="00E469B6">
            <w:pPr>
              <w:tabs>
                <w:tab w:val="right" w:pos="3276"/>
              </w:tabs>
              <w:autoSpaceDE w:val="0"/>
              <w:autoSpaceDN w:val="0"/>
              <w:adjustRightInd w:val="0"/>
              <w:jc w:val="both"/>
              <w:rPr>
                <w:sz w:val="28"/>
                <w:szCs w:val="28"/>
              </w:rPr>
            </w:pPr>
            <w:r w:rsidRPr="00DC48D8">
              <w:rPr>
                <w:sz w:val="28"/>
                <w:szCs w:val="28"/>
              </w:rPr>
              <w:t>Доля правонарушений, выявленных по итогам проведения внеплановых проверок</w:t>
            </w:r>
            <w:r w:rsidR="00CD5E07">
              <w:rPr>
                <w:sz w:val="28"/>
                <w:szCs w:val="28"/>
              </w:rPr>
              <w:t xml:space="preserve"> </w:t>
            </w:r>
            <w:r w:rsidRPr="00DC48D8">
              <w:rPr>
                <w:sz w:val="28"/>
                <w:szCs w:val="28"/>
              </w:rPr>
              <w:t>(в процентах от общего числа правонарушений, выявленных по итогам проверок)</w:t>
            </w:r>
            <w:r w:rsidRPr="00DC48D8">
              <w:rPr>
                <w:sz w:val="28"/>
                <w:szCs w:val="28"/>
              </w:rPr>
              <w:tab/>
            </w:r>
          </w:p>
        </w:tc>
        <w:tc>
          <w:tcPr>
            <w:tcW w:w="1260" w:type="dxa"/>
          </w:tcPr>
          <w:p w:rsidR="00E0428C" w:rsidRPr="00DC48D8" w:rsidRDefault="00773285" w:rsidP="00773285">
            <w:pPr>
              <w:autoSpaceDE w:val="0"/>
              <w:autoSpaceDN w:val="0"/>
              <w:adjustRightInd w:val="0"/>
              <w:jc w:val="both"/>
              <w:rPr>
                <w:i/>
                <w:sz w:val="28"/>
                <w:szCs w:val="28"/>
              </w:rPr>
            </w:pPr>
            <w:r w:rsidRPr="00DC48D8">
              <w:rPr>
                <w:i/>
                <w:sz w:val="28"/>
                <w:szCs w:val="28"/>
              </w:rPr>
              <w:t>-</w:t>
            </w:r>
          </w:p>
        </w:tc>
        <w:tc>
          <w:tcPr>
            <w:tcW w:w="900" w:type="dxa"/>
          </w:tcPr>
          <w:p w:rsidR="00E0428C" w:rsidRPr="00DC48D8" w:rsidRDefault="00773285" w:rsidP="00773285">
            <w:pPr>
              <w:autoSpaceDE w:val="0"/>
              <w:autoSpaceDN w:val="0"/>
              <w:adjustRightInd w:val="0"/>
              <w:jc w:val="both"/>
              <w:rPr>
                <w:i/>
                <w:sz w:val="28"/>
                <w:szCs w:val="28"/>
              </w:rPr>
            </w:pPr>
            <w:r w:rsidRPr="00DC48D8">
              <w:rPr>
                <w:i/>
                <w:sz w:val="28"/>
                <w:szCs w:val="28"/>
              </w:rPr>
              <w:t>0</w:t>
            </w:r>
          </w:p>
        </w:tc>
        <w:tc>
          <w:tcPr>
            <w:tcW w:w="1155" w:type="dxa"/>
          </w:tcPr>
          <w:p w:rsidR="00E0428C" w:rsidRPr="00DC48D8" w:rsidRDefault="00BB0647" w:rsidP="00391705">
            <w:pPr>
              <w:autoSpaceDE w:val="0"/>
              <w:autoSpaceDN w:val="0"/>
              <w:adjustRightInd w:val="0"/>
              <w:jc w:val="both"/>
              <w:rPr>
                <w:i/>
                <w:sz w:val="28"/>
                <w:szCs w:val="28"/>
              </w:rPr>
            </w:pPr>
            <w:r w:rsidRPr="00DC48D8">
              <w:rPr>
                <w:i/>
                <w:sz w:val="28"/>
                <w:szCs w:val="28"/>
              </w:rPr>
              <w:t>-</w:t>
            </w:r>
          </w:p>
        </w:tc>
        <w:tc>
          <w:tcPr>
            <w:tcW w:w="928" w:type="dxa"/>
          </w:tcPr>
          <w:p w:rsidR="00E0428C" w:rsidRPr="00DC48D8" w:rsidRDefault="00773285" w:rsidP="00E469B6">
            <w:pPr>
              <w:autoSpaceDE w:val="0"/>
              <w:autoSpaceDN w:val="0"/>
              <w:adjustRightInd w:val="0"/>
              <w:jc w:val="both"/>
              <w:rPr>
                <w:i/>
                <w:sz w:val="28"/>
                <w:szCs w:val="28"/>
              </w:rPr>
            </w:pPr>
            <w:r w:rsidRPr="00DC48D8">
              <w:rPr>
                <w:i/>
                <w:sz w:val="28"/>
                <w:szCs w:val="28"/>
              </w:rPr>
              <w:t>-</w:t>
            </w:r>
          </w:p>
        </w:tc>
      </w:tr>
      <w:tr w:rsidR="00E0428C" w:rsidRPr="00DC48D8" w:rsidTr="00EC5068">
        <w:tc>
          <w:tcPr>
            <w:tcW w:w="5328" w:type="dxa"/>
          </w:tcPr>
          <w:p w:rsidR="00E0428C" w:rsidRPr="00DC48D8" w:rsidRDefault="00E0428C" w:rsidP="00E469B6">
            <w:pPr>
              <w:tabs>
                <w:tab w:val="right" w:pos="3276"/>
              </w:tabs>
              <w:autoSpaceDE w:val="0"/>
              <w:autoSpaceDN w:val="0"/>
              <w:adjustRightInd w:val="0"/>
              <w:jc w:val="both"/>
              <w:rPr>
                <w:sz w:val="28"/>
                <w:szCs w:val="28"/>
              </w:rPr>
            </w:pPr>
            <w:r w:rsidRPr="00DC48D8">
              <w:rPr>
                <w:sz w:val="28"/>
                <w:szCs w:val="28"/>
              </w:rPr>
              <w:t>Доля внеплановых проверок,</w:t>
            </w:r>
            <w:r w:rsidR="00CD5E07">
              <w:rPr>
                <w:sz w:val="28"/>
                <w:szCs w:val="28"/>
              </w:rPr>
              <w:t xml:space="preserve"> </w:t>
            </w:r>
            <w:r w:rsidRPr="00DC48D8">
              <w:rPr>
                <w:sz w:val="28"/>
                <w:szCs w:val="28"/>
              </w:rPr>
              <w:t xml:space="preserve">проведенных по фактам </w:t>
            </w:r>
            <w:proofErr w:type="spellStart"/>
            <w:r w:rsidRPr="00DC48D8">
              <w:rPr>
                <w:sz w:val="28"/>
                <w:szCs w:val="28"/>
              </w:rPr>
              <w:t>нарушений</w:t>
            </w:r>
            <w:proofErr w:type="gramStart"/>
            <w:r w:rsidRPr="00DC48D8">
              <w:rPr>
                <w:sz w:val="28"/>
                <w:szCs w:val="28"/>
              </w:rPr>
              <w:t>,с</w:t>
            </w:r>
            <w:proofErr w:type="spellEnd"/>
            <w:proofErr w:type="gramEnd"/>
            <w:r w:rsidRPr="00DC48D8">
              <w:rPr>
                <w:sz w:val="28"/>
                <w:szCs w:val="28"/>
              </w:rPr>
              <w:t xml:space="preserve"> которыми связано возникновение угрозы причинения вреда жизни и здоровью </w:t>
            </w:r>
            <w:proofErr w:type="spellStart"/>
            <w:r w:rsidRPr="00DC48D8">
              <w:rPr>
                <w:sz w:val="28"/>
                <w:szCs w:val="28"/>
              </w:rPr>
              <w:t>граждан,имуществу</w:t>
            </w:r>
            <w:proofErr w:type="spellEnd"/>
            <w:r w:rsidRPr="00DC48D8">
              <w:rPr>
                <w:sz w:val="28"/>
                <w:szCs w:val="28"/>
              </w:rPr>
              <w:t xml:space="preserve"> физических и юридических лиц,</w:t>
            </w:r>
            <w:r w:rsidR="00CD5E07">
              <w:rPr>
                <w:sz w:val="28"/>
                <w:szCs w:val="28"/>
              </w:rPr>
              <w:t xml:space="preserve"> </w:t>
            </w:r>
            <w:r w:rsidRPr="00DC48D8">
              <w:rPr>
                <w:sz w:val="28"/>
                <w:szCs w:val="28"/>
              </w:rPr>
              <w:t>безопасности государства,</w:t>
            </w:r>
            <w:r w:rsidR="00CD5E07">
              <w:rPr>
                <w:sz w:val="28"/>
                <w:szCs w:val="28"/>
              </w:rPr>
              <w:t xml:space="preserve"> </w:t>
            </w:r>
            <w:r w:rsidRPr="00DC48D8">
              <w:rPr>
                <w:sz w:val="28"/>
                <w:szCs w:val="28"/>
              </w:rPr>
              <w:t>а также угрозы чрезвычайных ситуаций природного и техногенного характера</w:t>
            </w:r>
            <w:r w:rsidR="00CD5E07">
              <w:rPr>
                <w:sz w:val="28"/>
                <w:szCs w:val="28"/>
              </w:rPr>
              <w:t xml:space="preserve"> </w:t>
            </w:r>
            <w:r w:rsidRPr="00DC48D8">
              <w:rPr>
                <w:sz w:val="28"/>
                <w:szCs w:val="28"/>
              </w:rPr>
              <w:t>с целью предотвращения угрозы причинения такого вреда,</w:t>
            </w:r>
            <w:r w:rsidR="00CD5E07">
              <w:rPr>
                <w:sz w:val="28"/>
                <w:szCs w:val="28"/>
              </w:rPr>
              <w:t xml:space="preserve"> </w:t>
            </w:r>
            <w:r w:rsidRPr="00DC48D8">
              <w:rPr>
                <w:sz w:val="28"/>
                <w:szCs w:val="28"/>
              </w:rPr>
              <w:t>%</w:t>
            </w:r>
            <w:r w:rsidRPr="00DC48D8">
              <w:rPr>
                <w:sz w:val="28"/>
                <w:szCs w:val="28"/>
              </w:rPr>
              <w:tab/>
            </w:r>
          </w:p>
        </w:tc>
        <w:tc>
          <w:tcPr>
            <w:tcW w:w="1260" w:type="dxa"/>
          </w:tcPr>
          <w:p w:rsidR="00E0428C" w:rsidRPr="00DC48D8" w:rsidRDefault="00773285" w:rsidP="00E469B6">
            <w:pPr>
              <w:autoSpaceDE w:val="0"/>
              <w:autoSpaceDN w:val="0"/>
              <w:adjustRightInd w:val="0"/>
              <w:jc w:val="both"/>
              <w:rPr>
                <w:i/>
                <w:sz w:val="28"/>
                <w:szCs w:val="28"/>
              </w:rPr>
            </w:pPr>
            <w:r w:rsidRPr="00DC48D8">
              <w:rPr>
                <w:i/>
                <w:sz w:val="28"/>
                <w:szCs w:val="28"/>
              </w:rPr>
              <w:t>-</w:t>
            </w:r>
          </w:p>
        </w:tc>
        <w:tc>
          <w:tcPr>
            <w:tcW w:w="900" w:type="dxa"/>
          </w:tcPr>
          <w:p w:rsidR="00E0428C" w:rsidRPr="00DC48D8" w:rsidRDefault="00CA7FAF" w:rsidP="00E469B6">
            <w:pPr>
              <w:autoSpaceDE w:val="0"/>
              <w:autoSpaceDN w:val="0"/>
              <w:adjustRightInd w:val="0"/>
              <w:jc w:val="both"/>
              <w:rPr>
                <w:i/>
                <w:sz w:val="28"/>
                <w:szCs w:val="28"/>
              </w:rPr>
            </w:pPr>
            <w:r w:rsidRPr="00DC48D8">
              <w:rPr>
                <w:i/>
                <w:sz w:val="28"/>
                <w:szCs w:val="28"/>
              </w:rPr>
              <w:t>0</w:t>
            </w:r>
          </w:p>
        </w:tc>
        <w:tc>
          <w:tcPr>
            <w:tcW w:w="1155" w:type="dxa"/>
          </w:tcPr>
          <w:p w:rsidR="00E0428C" w:rsidRPr="00DC48D8" w:rsidRDefault="00391705" w:rsidP="00E469B6">
            <w:pPr>
              <w:autoSpaceDE w:val="0"/>
              <w:autoSpaceDN w:val="0"/>
              <w:adjustRightInd w:val="0"/>
              <w:jc w:val="both"/>
              <w:rPr>
                <w:i/>
                <w:sz w:val="28"/>
                <w:szCs w:val="28"/>
              </w:rPr>
            </w:pPr>
            <w:r w:rsidRPr="00DC48D8">
              <w:rPr>
                <w:i/>
                <w:sz w:val="28"/>
                <w:szCs w:val="28"/>
              </w:rPr>
              <w:t>-</w:t>
            </w:r>
          </w:p>
        </w:tc>
        <w:tc>
          <w:tcPr>
            <w:tcW w:w="928" w:type="dxa"/>
          </w:tcPr>
          <w:p w:rsidR="00E0428C" w:rsidRPr="00DC48D8" w:rsidRDefault="00773285" w:rsidP="00E469B6">
            <w:pPr>
              <w:autoSpaceDE w:val="0"/>
              <w:autoSpaceDN w:val="0"/>
              <w:adjustRightInd w:val="0"/>
              <w:jc w:val="both"/>
              <w:rPr>
                <w:i/>
                <w:sz w:val="28"/>
                <w:szCs w:val="28"/>
              </w:rPr>
            </w:pPr>
            <w:r w:rsidRPr="00DC48D8">
              <w:rPr>
                <w:i/>
                <w:sz w:val="28"/>
                <w:szCs w:val="28"/>
              </w:rPr>
              <w:t>-</w:t>
            </w:r>
          </w:p>
        </w:tc>
      </w:tr>
      <w:tr w:rsidR="00E0428C" w:rsidRPr="00DC48D8" w:rsidTr="00EC5068">
        <w:tc>
          <w:tcPr>
            <w:tcW w:w="5328" w:type="dxa"/>
          </w:tcPr>
          <w:p w:rsidR="00E0428C" w:rsidRPr="00DC48D8" w:rsidRDefault="00E0428C" w:rsidP="00E469B6">
            <w:pPr>
              <w:tabs>
                <w:tab w:val="right" w:pos="3276"/>
              </w:tabs>
              <w:autoSpaceDE w:val="0"/>
              <w:autoSpaceDN w:val="0"/>
              <w:adjustRightInd w:val="0"/>
              <w:jc w:val="both"/>
              <w:rPr>
                <w:sz w:val="28"/>
                <w:szCs w:val="28"/>
              </w:rPr>
            </w:pPr>
            <w:r w:rsidRPr="00DC48D8">
              <w:rPr>
                <w:sz w:val="28"/>
                <w:szCs w:val="28"/>
              </w:rPr>
              <w:t>Доля внеплановых проверок,</w:t>
            </w:r>
            <w:r w:rsidR="009D6E2F" w:rsidRPr="00DC48D8">
              <w:rPr>
                <w:sz w:val="28"/>
                <w:szCs w:val="28"/>
              </w:rPr>
              <w:t xml:space="preserve"> проведенных по факта</w:t>
            </w:r>
            <w:r w:rsidRPr="00DC48D8">
              <w:rPr>
                <w:sz w:val="28"/>
                <w:szCs w:val="28"/>
              </w:rPr>
              <w:t>м нарушений обязательных требований,</w:t>
            </w:r>
            <w:r w:rsidR="00CD5E07">
              <w:rPr>
                <w:sz w:val="28"/>
                <w:szCs w:val="28"/>
              </w:rPr>
              <w:t xml:space="preserve"> </w:t>
            </w:r>
            <w:r w:rsidRPr="00DC48D8">
              <w:rPr>
                <w:sz w:val="28"/>
                <w:szCs w:val="28"/>
              </w:rPr>
              <w:t>с которыми связано причинение вреда жизни и здоровью граждан,</w:t>
            </w:r>
            <w:r w:rsidR="00CD5E07">
              <w:rPr>
                <w:sz w:val="28"/>
                <w:szCs w:val="28"/>
              </w:rPr>
              <w:t xml:space="preserve"> </w:t>
            </w:r>
            <w:r w:rsidRPr="00DC48D8">
              <w:rPr>
                <w:sz w:val="28"/>
                <w:szCs w:val="28"/>
              </w:rPr>
              <w:t>вреда животным,</w:t>
            </w:r>
            <w:r w:rsidR="00CD5E07">
              <w:rPr>
                <w:sz w:val="28"/>
                <w:szCs w:val="28"/>
              </w:rPr>
              <w:t xml:space="preserve"> </w:t>
            </w:r>
            <w:r w:rsidRPr="00DC48D8">
              <w:rPr>
                <w:sz w:val="28"/>
                <w:szCs w:val="28"/>
              </w:rPr>
              <w:lastRenderedPageBreak/>
              <w:t>имуществу физических и юридических лиц,</w:t>
            </w:r>
            <w:r w:rsidR="00CD5E07">
              <w:rPr>
                <w:sz w:val="28"/>
                <w:szCs w:val="28"/>
              </w:rPr>
              <w:t xml:space="preserve"> </w:t>
            </w:r>
            <w:r w:rsidRPr="00DC48D8">
              <w:rPr>
                <w:sz w:val="28"/>
                <w:szCs w:val="28"/>
              </w:rPr>
              <w:t>безопасности государства,</w:t>
            </w:r>
            <w:r w:rsidR="00CD5E07">
              <w:rPr>
                <w:sz w:val="28"/>
                <w:szCs w:val="28"/>
              </w:rPr>
              <w:t xml:space="preserve"> </w:t>
            </w:r>
            <w:r w:rsidRPr="00DC48D8">
              <w:rPr>
                <w:sz w:val="28"/>
                <w:szCs w:val="28"/>
              </w:rPr>
              <w:t>%</w:t>
            </w:r>
            <w:r w:rsidRPr="00DC48D8">
              <w:rPr>
                <w:sz w:val="28"/>
                <w:szCs w:val="28"/>
              </w:rPr>
              <w:tab/>
            </w:r>
          </w:p>
        </w:tc>
        <w:tc>
          <w:tcPr>
            <w:tcW w:w="1260" w:type="dxa"/>
          </w:tcPr>
          <w:p w:rsidR="00E0428C" w:rsidRPr="00DC48D8" w:rsidRDefault="00773285" w:rsidP="00E469B6">
            <w:pPr>
              <w:autoSpaceDE w:val="0"/>
              <w:autoSpaceDN w:val="0"/>
              <w:adjustRightInd w:val="0"/>
              <w:jc w:val="both"/>
              <w:rPr>
                <w:i/>
                <w:sz w:val="28"/>
                <w:szCs w:val="28"/>
              </w:rPr>
            </w:pPr>
            <w:r w:rsidRPr="00DC48D8">
              <w:rPr>
                <w:i/>
                <w:sz w:val="28"/>
                <w:szCs w:val="28"/>
              </w:rPr>
              <w:lastRenderedPageBreak/>
              <w:t>-</w:t>
            </w:r>
          </w:p>
        </w:tc>
        <w:tc>
          <w:tcPr>
            <w:tcW w:w="900" w:type="dxa"/>
          </w:tcPr>
          <w:p w:rsidR="00E0428C" w:rsidRPr="00DC48D8" w:rsidRDefault="00CA7FAF" w:rsidP="00E469B6">
            <w:pPr>
              <w:autoSpaceDE w:val="0"/>
              <w:autoSpaceDN w:val="0"/>
              <w:adjustRightInd w:val="0"/>
              <w:jc w:val="both"/>
              <w:rPr>
                <w:i/>
                <w:sz w:val="28"/>
                <w:szCs w:val="28"/>
              </w:rPr>
            </w:pPr>
            <w:r w:rsidRPr="00DC48D8">
              <w:rPr>
                <w:i/>
                <w:sz w:val="28"/>
                <w:szCs w:val="28"/>
              </w:rPr>
              <w:t>0</w:t>
            </w:r>
          </w:p>
        </w:tc>
        <w:tc>
          <w:tcPr>
            <w:tcW w:w="1155" w:type="dxa"/>
          </w:tcPr>
          <w:p w:rsidR="00E0428C" w:rsidRPr="00DC48D8" w:rsidRDefault="00391705" w:rsidP="00E469B6">
            <w:pPr>
              <w:autoSpaceDE w:val="0"/>
              <w:autoSpaceDN w:val="0"/>
              <w:adjustRightInd w:val="0"/>
              <w:jc w:val="both"/>
              <w:rPr>
                <w:i/>
                <w:sz w:val="28"/>
                <w:szCs w:val="28"/>
              </w:rPr>
            </w:pPr>
            <w:r w:rsidRPr="00DC48D8">
              <w:rPr>
                <w:i/>
                <w:sz w:val="28"/>
                <w:szCs w:val="28"/>
              </w:rPr>
              <w:t>-</w:t>
            </w:r>
          </w:p>
        </w:tc>
        <w:tc>
          <w:tcPr>
            <w:tcW w:w="928" w:type="dxa"/>
          </w:tcPr>
          <w:p w:rsidR="00E0428C" w:rsidRPr="00DC48D8" w:rsidRDefault="00773285" w:rsidP="00E469B6">
            <w:pPr>
              <w:autoSpaceDE w:val="0"/>
              <w:autoSpaceDN w:val="0"/>
              <w:adjustRightInd w:val="0"/>
              <w:jc w:val="both"/>
              <w:rPr>
                <w:i/>
                <w:sz w:val="28"/>
                <w:szCs w:val="28"/>
              </w:rPr>
            </w:pPr>
            <w:r w:rsidRPr="00DC48D8">
              <w:rPr>
                <w:i/>
                <w:sz w:val="28"/>
                <w:szCs w:val="28"/>
              </w:rPr>
              <w:t>-</w:t>
            </w:r>
          </w:p>
        </w:tc>
      </w:tr>
      <w:tr w:rsidR="00E0428C" w:rsidRPr="00DC48D8" w:rsidTr="00EC5068">
        <w:tc>
          <w:tcPr>
            <w:tcW w:w="5328" w:type="dxa"/>
          </w:tcPr>
          <w:p w:rsidR="00E0428C" w:rsidRPr="00DC48D8" w:rsidRDefault="00E0428C" w:rsidP="00E469B6">
            <w:pPr>
              <w:tabs>
                <w:tab w:val="right" w:pos="3276"/>
              </w:tabs>
              <w:autoSpaceDE w:val="0"/>
              <w:autoSpaceDN w:val="0"/>
              <w:adjustRightInd w:val="0"/>
              <w:jc w:val="both"/>
              <w:rPr>
                <w:sz w:val="28"/>
                <w:szCs w:val="28"/>
              </w:rPr>
            </w:pPr>
            <w:r w:rsidRPr="00DC48D8">
              <w:rPr>
                <w:sz w:val="28"/>
                <w:szCs w:val="28"/>
              </w:rPr>
              <w:lastRenderedPageBreak/>
              <w:t>Доля проверок</w:t>
            </w:r>
            <w:r w:rsidR="00D14E1F" w:rsidRPr="00DC48D8">
              <w:rPr>
                <w:sz w:val="28"/>
                <w:szCs w:val="28"/>
              </w:rPr>
              <w:t>,</w:t>
            </w:r>
            <w:r w:rsidRPr="00DC48D8">
              <w:rPr>
                <w:sz w:val="28"/>
                <w:szCs w:val="28"/>
              </w:rPr>
              <w:t xml:space="preserve"> по итогам которых выявлены правонарушения,</w:t>
            </w:r>
            <w:r w:rsidR="00CD5E07">
              <w:rPr>
                <w:sz w:val="28"/>
                <w:szCs w:val="28"/>
              </w:rPr>
              <w:t xml:space="preserve"> </w:t>
            </w:r>
            <w:proofErr w:type="gramStart"/>
            <w:r w:rsidRPr="00DC48D8">
              <w:rPr>
                <w:sz w:val="28"/>
                <w:szCs w:val="28"/>
              </w:rPr>
              <w:t>в</w:t>
            </w:r>
            <w:proofErr w:type="gramEnd"/>
            <w:r w:rsidRPr="00DC48D8">
              <w:rPr>
                <w:sz w:val="28"/>
                <w:szCs w:val="28"/>
              </w:rPr>
              <w:t xml:space="preserve"> % </w:t>
            </w:r>
            <w:proofErr w:type="gramStart"/>
            <w:r w:rsidRPr="00DC48D8">
              <w:rPr>
                <w:sz w:val="28"/>
                <w:szCs w:val="28"/>
              </w:rPr>
              <w:t>от</w:t>
            </w:r>
            <w:proofErr w:type="gramEnd"/>
            <w:r w:rsidRPr="00DC48D8">
              <w:rPr>
                <w:sz w:val="28"/>
                <w:szCs w:val="28"/>
              </w:rPr>
              <w:t xml:space="preserve"> общего числа проведенных плановых и внеплановых проверок</w:t>
            </w:r>
            <w:r w:rsidRPr="00DC48D8">
              <w:rPr>
                <w:sz w:val="28"/>
                <w:szCs w:val="28"/>
              </w:rPr>
              <w:tab/>
            </w:r>
          </w:p>
        </w:tc>
        <w:tc>
          <w:tcPr>
            <w:tcW w:w="1260" w:type="dxa"/>
          </w:tcPr>
          <w:p w:rsidR="008E61E0" w:rsidRPr="00DC48D8" w:rsidRDefault="00773285" w:rsidP="00037ECA">
            <w:pPr>
              <w:autoSpaceDE w:val="0"/>
              <w:autoSpaceDN w:val="0"/>
              <w:adjustRightInd w:val="0"/>
              <w:jc w:val="both"/>
              <w:rPr>
                <w:i/>
                <w:sz w:val="28"/>
                <w:szCs w:val="28"/>
              </w:rPr>
            </w:pPr>
            <w:r w:rsidRPr="00DC48D8">
              <w:rPr>
                <w:i/>
                <w:sz w:val="28"/>
                <w:szCs w:val="28"/>
              </w:rPr>
              <w:t>0</w:t>
            </w:r>
          </w:p>
        </w:tc>
        <w:tc>
          <w:tcPr>
            <w:tcW w:w="900" w:type="dxa"/>
          </w:tcPr>
          <w:p w:rsidR="00E0428C" w:rsidRPr="00DC48D8" w:rsidRDefault="00773285" w:rsidP="00E469B6">
            <w:pPr>
              <w:autoSpaceDE w:val="0"/>
              <w:autoSpaceDN w:val="0"/>
              <w:adjustRightInd w:val="0"/>
              <w:jc w:val="both"/>
              <w:rPr>
                <w:i/>
                <w:sz w:val="28"/>
                <w:szCs w:val="28"/>
              </w:rPr>
            </w:pPr>
            <w:r w:rsidRPr="00DC48D8">
              <w:rPr>
                <w:i/>
                <w:sz w:val="28"/>
                <w:szCs w:val="28"/>
              </w:rPr>
              <w:t>25</w:t>
            </w:r>
          </w:p>
        </w:tc>
        <w:tc>
          <w:tcPr>
            <w:tcW w:w="1155" w:type="dxa"/>
          </w:tcPr>
          <w:p w:rsidR="00E0428C" w:rsidRPr="00DC48D8" w:rsidRDefault="00773285" w:rsidP="000D398A">
            <w:pPr>
              <w:autoSpaceDE w:val="0"/>
              <w:autoSpaceDN w:val="0"/>
              <w:adjustRightInd w:val="0"/>
              <w:jc w:val="both"/>
              <w:rPr>
                <w:i/>
                <w:sz w:val="28"/>
                <w:szCs w:val="28"/>
              </w:rPr>
            </w:pPr>
            <w:r w:rsidRPr="00DC48D8">
              <w:rPr>
                <w:i/>
                <w:sz w:val="28"/>
                <w:szCs w:val="28"/>
              </w:rPr>
              <w:t>-</w:t>
            </w:r>
          </w:p>
        </w:tc>
        <w:tc>
          <w:tcPr>
            <w:tcW w:w="928" w:type="dxa"/>
          </w:tcPr>
          <w:p w:rsidR="00E0428C" w:rsidRPr="00DC48D8" w:rsidRDefault="00773285" w:rsidP="00E469B6">
            <w:pPr>
              <w:autoSpaceDE w:val="0"/>
              <w:autoSpaceDN w:val="0"/>
              <w:adjustRightInd w:val="0"/>
              <w:jc w:val="both"/>
              <w:rPr>
                <w:i/>
                <w:sz w:val="28"/>
                <w:szCs w:val="28"/>
              </w:rPr>
            </w:pPr>
            <w:r w:rsidRPr="00DC48D8">
              <w:rPr>
                <w:i/>
                <w:sz w:val="28"/>
                <w:szCs w:val="28"/>
              </w:rPr>
              <w:t>-</w:t>
            </w:r>
          </w:p>
        </w:tc>
      </w:tr>
      <w:tr w:rsidR="00E0428C" w:rsidRPr="00DC48D8" w:rsidTr="00EC5068">
        <w:tc>
          <w:tcPr>
            <w:tcW w:w="5328" w:type="dxa"/>
          </w:tcPr>
          <w:p w:rsidR="00E0428C" w:rsidRPr="00DC48D8" w:rsidRDefault="00E0428C" w:rsidP="009D6E2F">
            <w:pPr>
              <w:tabs>
                <w:tab w:val="right" w:pos="3276"/>
              </w:tabs>
              <w:autoSpaceDE w:val="0"/>
              <w:autoSpaceDN w:val="0"/>
              <w:adjustRightInd w:val="0"/>
              <w:jc w:val="both"/>
              <w:rPr>
                <w:sz w:val="28"/>
                <w:szCs w:val="28"/>
              </w:rPr>
            </w:pPr>
            <w:r w:rsidRPr="00DC48D8">
              <w:rPr>
                <w:sz w:val="28"/>
                <w:szCs w:val="28"/>
              </w:rPr>
              <w:t>Доля проверок,</w:t>
            </w:r>
            <w:r w:rsidR="009D6E2F" w:rsidRPr="00DC48D8">
              <w:rPr>
                <w:sz w:val="28"/>
                <w:szCs w:val="28"/>
              </w:rPr>
              <w:t xml:space="preserve"> п</w:t>
            </w:r>
            <w:r w:rsidRPr="00DC48D8">
              <w:rPr>
                <w:sz w:val="28"/>
                <w:szCs w:val="28"/>
              </w:rPr>
              <w:t>о итогам которых по результатам выявленных правонарушений были возбуждены дела об административных правонарушениях,</w:t>
            </w:r>
            <w:r w:rsidR="00CD5E07">
              <w:rPr>
                <w:sz w:val="28"/>
                <w:szCs w:val="28"/>
              </w:rPr>
              <w:t xml:space="preserve"> </w:t>
            </w:r>
            <w:r w:rsidRPr="00DC48D8">
              <w:rPr>
                <w:sz w:val="28"/>
                <w:szCs w:val="28"/>
              </w:rPr>
              <w:t>%</w:t>
            </w:r>
            <w:r w:rsidRPr="00DC48D8">
              <w:rPr>
                <w:sz w:val="28"/>
                <w:szCs w:val="28"/>
              </w:rPr>
              <w:tab/>
            </w:r>
          </w:p>
        </w:tc>
        <w:tc>
          <w:tcPr>
            <w:tcW w:w="1260" w:type="dxa"/>
          </w:tcPr>
          <w:p w:rsidR="00E0428C" w:rsidRPr="00DC48D8" w:rsidRDefault="00773285" w:rsidP="00E469B6">
            <w:pPr>
              <w:autoSpaceDE w:val="0"/>
              <w:autoSpaceDN w:val="0"/>
              <w:adjustRightInd w:val="0"/>
              <w:jc w:val="both"/>
              <w:rPr>
                <w:i/>
                <w:sz w:val="28"/>
                <w:szCs w:val="28"/>
              </w:rPr>
            </w:pPr>
            <w:r w:rsidRPr="00DC48D8">
              <w:rPr>
                <w:i/>
                <w:sz w:val="28"/>
                <w:szCs w:val="28"/>
              </w:rPr>
              <w:t>-</w:t>
            </w:r>
          </w:p>
        </w:tc>
        <w:tc>
          <w:tcPr>
            <w:tcW w:w="900" w:type="dxa"/>
          </w:tcPr>
          <w:p w:rsidR="00E0428C" w:rsidRPr="00DC48D8" w:rsidRDefault="00CA7FAF" w:rsidP="00E469B6">
            <w:pPr>
              <w:autoSpaceDE w:val="0"/>
              <w:autoSpaceDN w:val="0"/>
              <w:adjustRightInd w:val="0"/>
              <w:jc w:val="both"/>
              <w:rPr>
                <w:i/>
                <w:sz w:val="28"/>
                <w:szCs w:val="28"/>
              </w:rPr>
            </w:pPr>
            <w:r w:rsidRPr="00DC48D8">
              <w:rPr>
                <w:i/>
                <w:sz w:val="28"/>
                <w:szCs w:val="28"/>
              </w:rPr>
              <w:t>0</w:t>
            </w:r>
          </w:p>
        </w:tc>
        <w:tc>
          <w:tcPr>
            <w:tcW w:w="1155" w:type="dxa"/>
          </w:tcPr>
          <w:p w:rsidR="00E0428C" w:rsidRPr="00DC48D8" w:rsidRDefault="006415B5" w:rsidP="00E469B6">
            <w:pPr>
              <w:autoSpaceDE w:val="0"/>
              <w:autoSpaceDN w:val="0"/>
              <w:adjustRightInd w:val="0"/>
              <w:jc w:val="both"/>
              <w:rPr>
                <w:i/>
                <w:sz w:val="28"/>
                <w:szCs w:val="28"/>
              </w:rPr>
            </w:pPr>
            <w:r w:rsidRPr="00DC48D8">
              <w:rPr>
                <w:i/>
                <w:sz w:val="28"/>
                <w:szCs w:val="28"/>
              </w:rPr>
              <w:t>-</w:t>
            </w:r>
          </w:p>
        </w:tc>
        <w:tc>
          <w:tcPr>
            <w:tcW w:w="928" w:type="dxa"/>
          </w:tcPr>
          <w:p w:rsidR="00E0428C" w:rsidRPr="00DC48D8" w:rsidRDefault="00773285" w:rsidP="00E469B6">
            <w:pPr>
              <w:autoSpaceDE w:val="0"/>
              <w:autoSpaceDN w:val="0"/>
              <w:adjustRightInd w:val="0"/>
              <w:jc w:val="both"/>
              <w:rPr>
                <w:i/>
                <w:sz w:val="28"/>
                <w:szCs w:val="28"/>
              </w:rPr>
            </w:pPr>
            <w:r w:rsidRPr="00DC48D8">
              <w:rPr>
                <w:i/>
                <w:sz w:val="28"/>
                <w:szCs w:val="28"/>
              </w:rPr>
              <w:t>-</w:t>
            </w:r>
          </w:p>
        </w:tc>
      </w:tr>
      <w:tr w:rsidR="00E0428C" w:rsidRPr="00DC48D8" w:rsidTr="00EC5068">
        <w:tc>
          <w:tcPr>
            <w:tcW w:w="5328" w:type="dxa"/>
          </w:tcPr>
          <w:p w:rsidR="00E0428C" w:rsidRPr="00DC48D8" w:rsidRDefault="00E0428C" w:rsidP="00E469B6">
            <w:pPr>
              <w:tabs>
                <w:tab w:val="right" w:pos="3276"/>
              </w:tabs>
              <w:autoSpaceDE w:val="0"/>
              <w:autoSpaceDN w:val="0"/>
              <w:adjustRightInd w:val="0"/>
              <w:jc w:val="both"/>
              <w:rPr>
                <w:sz w:val="28"/>
                <w:szCs w:val="28"/>
              </w:rPr>
            </w:pPr>
            <w:r w:rsidRPr="00DC48D8">
              <w:rPr>
                <w:sz w:val="28"/>
                <w:szCs w:val="28"/>
              </w:rPr>
              <w:t>Доля проверок,</w:t>
            </w:r>
            <w:r w:rsidR="00CD5E07">
              <w:rPr>
                <w:sz w:val="28"/>
                <w:szCs w:val="28"/>
              </w:rPr>
              <w:t xml:space="preserve"> </w:t>
            </w:r>
            <w:r w:rsidRPr="00DC48D8">
              <w:rPr>
                <w:sz w:val="28"/>
                <w:szCs w:val="28"/>
              </w:rPr>
              <w:t>по итогам которых по фактам выявленных нарушений наложены административные наказания,</w:t>
            </w:r>
            <w:r w:rsidR="00CD5E07">
              <w:rPr>
                <w:sz w:val="28"/>
                <w:szCs w:val="28"/>
              </w:rPr>
              <w:t xml:space="preserve"> </w:t>
            </w:r>
            <w:r w:rsidRPr="00DC48D8">
              <w:rPr>
                <w:sz w:val="28"/>
                <w:szCs w:val="28"/>
              </w:rPr>
              <w:t>%</w:t>
            </w:r>
            <w:r w:rsidRPr="00DC48D8">
              <w:rPr>
                <w:sz w:val="28"/>
                <w:szCs w:val="28"/>
              </w:rPr>
              <w:tab/>
            </w:r>
          </w:p>
        </w:tc>
        <w:tc>
          <w:tcPr>
            <w:tcW w:w="1260" w:type="dxa"/>
          </w:tcPr>
          <w:p w:rsidR="00E0428C" w:rsidRPr="00DC48D8" w:rsidRDefault="00773285" w:rsidP="00773285">
            <w:pPr>
              <w:autoSpaceDE w:val="0"/>
              <w:autoSpaceDN w:val="0"/>
              <w:adjustRightInd w:val="0"/>
              <w:jc w:val="both"/>
              <w:rPr>
                <w:i/>
                <w:sz w:val="28"/>
                <w:szCs w:val="28"/>
                <w:highlight w:val="yellow"/>
              </w:rPr>
            </w:pPr>
            <w:r w:rsidRPr="00DC48D8">
              <w:rPr>
                <w:i/>
                <w:sz w:val="28"/>
                <w:szCs w:val="28"/>
              </w:rPr>
              <w:t>-</w:t>
            </w:r>
          </w:p>
        </w:tc>
        <w:tc>
          <w:tcPr>
            <w:tcW w:w="900" w:type="dxa"/>
          </w:tcPr>
          <w:p w:rsidR="00E0428C" w:rsidRPr="00DC48D8" w:rsidRDefault="00773285" w:rsidP="00E469B6">
            <w:pPr>
              <w:autoSpaceDE w:val="0"/>
              <w:autoSpaceDN w:val="0"/>
              <w:adjustRightInd w:val="0"/>
              <w:jc w:val="both"/>
              <w:rPr>
                <w:i/>
                <w:sz w:val="28"/>
                <w:szCs w:val="28"/>
              </w:rPr>
            </w:pPr>
            <w:r w:rsidRPr="00DC48D8">
              <w:rPr>
                <w:i/>
                <w:sz w:val="28"/>
                <w:szCs w:val="28"/>
              </w:rPr>
              <w:t>-</w:t>
            </w:r>
          </w:p>
        </w:tc>
        <w:tc>
          <w:tcPr>
            <w:tcW w:w="1155" w:type="dxa"/>
          </w:tcPr>
          <w:p w:rsidR="00E0428C" w:rsidRPr="00DC48D8" w:rsidRDefault="006415B5" w:rsidP="00E469B6">
            <w:pPr>
              <w:autoSpaceDE w:val="0"/>
              <w:autoSpaceDN w:val="0"/>
              <w:adjustRightInd w:val="0"/>
              <w:jc w:val="both"/>
              <w:rPr>
                <w:i/>
                <w:sz w:val="28"/>
                <w:szCs w:val="28"/>
              </w:rPr>
            </w:pPr>
            <w:r w:rsidRPr="00DC48D8">
              <w:rPr>
                <w:i/>
                <w:sz w:val="28"/>
                <w:szCs w:val="28"/>
              </w:rPr>
              <w:t>-</w:t>
            </w:r>
          </w:p>
        </w:tc>
        <w:tc>
          <w:tcPr>
            <w:tcW w:w="928" w:type="dxa"/>
          </w:tcPr>
          <w:p w:rsidR="00E0428C" w:rsidRPr="00DC48D8" w:rsidRDefault="00C81CD8" w:rsidP="00E469B6">
            <w:pPr>
              <w:autoSpaceDE w:val="0"/>
              <w:autoSpaceDN w:val="0"/>
              <w:adjustRightInd w:val="0"/>
              <w:jc w:val="both"/>
              <w:rPr>
                <w:i/>
                <w:sz w:val="28"/>
                <w:szCs w:val="28"/>
              </w:rPr>
            </w:pPr>
            <w:r w:rsidRPr="00DC48D8">
              <w:rPr>
                <w:i/>
                <w:sz w:val="28"/>
                <w:szCs w:val="28"/>
              </w:rPr>
              <w:t>-</w:t>
            </w:r>
          </w:p>
        </w:tc>
      </w:tr>
      <w:tr w:rsidR="00E0428C" w:rsidRPr="00DC48D8" w:rsidTr="00EC5068">
        <w:tc>
          <w:tcPr>
            <w:tcW w:w="5328" w:type="dxa"/>
          </w:tcPr>
          <w:p w:rsidR="00E0428C" w:rsidRPr="00DC48D8" w:rsidRDefault="00E0428C" w:rsidP="00E469B6">
            <w:pPr>
              <w:tabs>
                <w:tab w:val="right" w:pos="3276"/>
              </w:tabs>
              <w:autoSpaceDE w:val="0"/>
              <w:autoSpaceDN w:val="0"/>
              <w:adjustRightInd w:val="0"/>
              <w:jc w:val="both"/>
              <w:rPr>
                <w:sz w:val="28"/>
                <w:szCs w:val="28"/>
              </w:rPr>
            </w:pPr>
            <w:r w:rsidRPr="00DC48D8">
              <w:rPr>
                <w:sz w:val="28"/>
                <w:szCs w:val="28"/>
              </w:rPr>
              <w:t>Доля юридических лиц,</w:t>
            </w:r>
            <w:r w:rsidR="00CD5E07">
              <w:rPr>
                <w:sz w:val="28"/>
                <w:szCs w:val="28"/>
              </w:rPr>
              <w:t xml:space="preserve"> </w:t>
            </w:r>
            <w:r w:rsidRPr="00DC48D8">
              <w:rPr>
                <w:sz w:val="28"/>
                <w:szCs w:val="28"/>
              </w:rPr>
              <w:t>ИП,</w:t>
            </w:r>
            <w:r w:rsidR="00CD5E07">
              <w:rPr>
                <w:sz w:val="28"/>
                <w:szCs w:val="28"/>
              </w:rPr>
              <w:t xml:space="preserve"> </w:t>
            </w:r>
            <w:r w:rsidRPr="00DC48D8">
              <w:rPr>
                <w:sz w:val="28"/>
                <w:szCs w:val="28"/>
              </w:rPr>
              <w:t>в деятельности которых выявлены нарушения обязательных требований,</w:t>
            </w:r>
            <w:r w:rsidR="00CD5E07">
              <w:rPr>
                <w:sz w:val="28"/>
                <w:szCs w:val="28"/>
              </w:rPr>
              <w:t xml:space="preserve"> </w:t>
            </w:r>
            <w:r w:rsidRPr="00DC48D8">
              <w:rPr>
                <w:sz w:val="28"/>
                <w:szCs w:val="28"/>
              </w:rPr>
              <w:t>представляющие непосредственную угрозу причинения вреда жизни и здоровью граждан,</w:t>
            </w:r>
            <w:r w:rsidR="00CD5E07">
              <w:rPr>
                <w:sz w:val="28"/>
                <w:szCs w:val="28"/>
              </w:rPr>
              <w:t xml:space="preserve"> </w:t>
            </w:r>
            <w:r w:rsidRPr="00DC48D8">
              <w:rPr>
                <w:sz w:val="28"/>
                <w:szCs w:val="28"/>
              </w:rPr>
              <w:t>%</w:t>
            </w:r>
            <w:r w:rsidRPr="00DC48D8">
              <w:rPr>
                <w:sz w:val="28"/>
                <w:szCs w:val="28"/>
              </w:rPr>
              <w:tab/>
            </w:r>
          </w:p>
        </w:tc>
        <w:tc>
          <w:tcPr>
            <w:tcW w:w="1260" w:type="dxa"/>
          </w:tcPr>
          <w:p w:rsidR="00E0428C" w:rsidRPr="00DC48D8" w:rsidRDefault="00773285" w:rsidP="00E469B6">
            <w:pPr>
              <w:autoSpaceDE w:val="0"/>
              <w:autoSpaceDN w:val="0"/>
              <w:adjustRightInd w:val="0"/>
              <w:jc w:val="both"/>
              <w:rPr>
                <w:i/>
                <w:sz w:val="28"/>
                <w:szCs w:val="28"/>
              </w:rPr>
            </w:pPr>
            <w:r w:rsidRPr="00DC48D8">
              <w:rPr>
                <w:i/>
                <w:sz w:val="28"/>
                <w:szCs w:val="28"/>
              </w:rPr>
              <w:t>-</w:t>
            </w:r>
          </w:p>
        </w:tc>
        <w:tc>
          <w:tcPr>
            <w:tcW w:w="900" w:type="dxa"/>
          </w:tcPr>
          <w:p w:rsidR="00E0428C" w:rsidRPr="00DC48D8" w:rsidRDefault="00910E15" w:rsidP="00E469B6">
            <w:pPr>
              <w:autoSpaceDE w:val="0"/>
              <w:autoSpaceDN w:val="0"/>
              <w:adjustRightInd w:val="0"/>
              <w:jc w:val="both"/>
              <w:rPr>
                <w:i/>
                <w:sz w:val="28"/>
                <w:szCs w:val="28"/>
              </w:rPr>
            </w:pPr>
            <w:r w:rsidRPr="00DC48D8">
              <w:rPr>
                <w:i/>
                <w:sz w:val="28"/>
                <w:szCs w:val="28"/>
              </w:rPr>
              <w:t>0</w:t>
            </w:r>
          </w:p>
        </w:tc>
        <w:tc>
          <w:tcPr>
            <w:tcW w:w="1155" w:type="dxa"/>
          </w:tcPr>
          <w:p w:rsidR="00E0428C" w:rsidRPr="00DC48D8" w:rsidRDefault="006415B5" w:rsidP="00E469B6">
            <w:pPr>
              <w:autoSpaceDE w:val="0"/>
              <w:autoSpaceDN w:val="0"/>
              <w:adjustRightInd w:val="0"/>
              <w:jc w:val="both"/>
              <w:rPr>
                <w:i/>
                <w:sz w:val="28"/>
                <w:szCs w:val="28"/>
              </w:rPr>
            </w:pPr>
            <w:r w:rsidRPr="00DC48D8">
              <w:rPr>
                <w:i/>
                <w:sz w:val="28"/>
                <w:szCs w:val="28"/>
              </w:rPr>
              <w:t>-</w:t>
            </w:r>
          </w:p>
        </w:tc>
        <w:tc>
          <w:tcPr>
            <w:tcW w:w="928" w:type="dxa"/>
          </w:tcPr>
          <w:p w:rsidR="008E61E0" w:rsidRPr="00DC48D8" w:rsidRDefault="00773285" w:rsidP="00E469B6">
            <w:pPr>
              <w:autoSpaceDE w:val="0"/>
              <w:autoSpaceDN w:val="0"/>
              <w:adjustRightInd w:val="0"/>
              <w:jc w:val="both"/>
              <w:rPr>
                <w:i/>
                <w:sz w:val="28"/>
                <w:szCs w:val="28"/>
              </w:rPr>
            </w:pPr>
            <w:r w:rsidRPr="00DC48D8">
              <w:rPr>
                <w:i/>
                <w:sz w:val="28"/>
                <w:szCs w:val="28"/>
              </w:rPr>
              <w:t>-</w:t>
            </w:r>
          </w:p>
        </w:tc>
      </w:tr>
      <w:tr w:rsidR="00E0428C" w:rsidRPr="00DC48D8" w:rsidTr="00EC5068">
        <w:tc>
          <w:tcPr>
            <w:tcW w:w="5328" w:type="dxa"/>
          </w:tcPr>
          <w:p w:rsidR="00E0428C" w:rsidRPr="00DC48D8" w:rsidRDefault="009E4FD5" w:rsidP="00E469B6">
            <w:pPr>
              <w:tabs>
                <w:tab w:val="right" w:pos="3276"/>
              </w:tabs>
              <w:autoSpaceDE w:val="0"/>
              <w:autoSpaceDN w:val="0"/>
              <w:adjustRightInd w:val="0"/>
              <w:jc w:val="both"/>
              <w:rPr>
                <w:sz w:val="28"/>
                <w:szCs w:val="28"/>
              </w:rPr>
            </w:pPr>
            <w:r w:rsidRPr="00DC48D8">
              <w:rPr>
                <w:sz w:val="28"/>
                <w:szCs w:val="28"/>
              </w:rPr>
              <w:t>Доля ю</w:t>
            </w:r>
            <w:r w:rsidR="00E0428C" w:rsidRPr="00DC48D8">
              <w:rPr>
                <w:sz w:val="28"/>
                <w:szCs w:val="28"/>
              </w:rPr>
              <w:t>ридических лиц,</w:t>
            </w:r>
            <w:r w:rsidR="00CD5E07">
              <w:rPr>
                <w:sz w:val="28"/>
                <w:szCs w:val="28"/>
              </w:rPr>
              <w:t xml:space="preserve"> </w:t>
            </w:r>
            <w:r w:rsidR="00E0428C" w:rsidRPr="00DC48D8">
              <w:rPr>
                <w:sz w:val="28"/>
                <w:szCs w:val="28"/>
              </w:rPr>
              <w:t>ИП,</w:t>
            </w:r>
            <w:r w:rsidR="00CD5E07">
              <w:rPr>
                <w:sz w:val="28"/>
                <w:szCs w:val="28"/>
              </w:rPr>
              <w:t xml:space="preserve"> </w:t>
            </w:r>
            <w:r w:rsidR="00E0428C" w:rsidRPr="00DC48D8">
              <w:rPr>
                <w:sz w:val="28"/>
                <w:szCs w:val="28"/>
              </w:rPr>
              <w:t>в деятельности которых выявлены нарушения обязательных требований,</w:t>
            </w:r>
            <w:r w:rsidR="00CD5E07">
              <w:rPr>
                <w:sz w:val="28"/>
                <w:szCs w:val="28"/>
              </w:rPr>
              <w:t xml:space="preserve"> </w:t>
            </w:r>
            <w:r w:rsidR="00E0428C" w:rsidRPr="00DC48D8">
              <w:rPr>
                <w:sz w:val="28"/>
                <w:szCs w:val="28"/>
              </w:rPr>
              <w:t>явившиеся причиной вреда жизни и здоровью граждан,</w:t>
            </w:r>
            <w:r w:rsidR="00CD5E07">
              <w:rPr>
                <w:sz w:val="28"/>
                <w:szCs w:val="28"/>
              </w:rPr>
              <w:t xml:space="preserve"> </w:t>
            </w:r>
            <w:r w:rsidR="00E0428C" w:rsidRPr="00DC48D8">
              <w:rPr>
                <w:sz w:val="28"/>
                <w:szCs w:val="28"/>
              </w:rPr>
              <w:t>%</w:t>
            </w:r>
            <w:r w:rsidR="00E0428C" w:rsidRPr="00DC48D8">
              <w:rPr>
                <w:sz w:val="28"/>
                <w:szCs w:val="28"/>
              </w:rPr>
              <w:tab/>
            </w:r>
          </w:p>
        </w:tc>
        <w:tc>
          <w:tcPr>
            <w:tcW w:w="1260" w:type="dxa"/>
          </w:tcPr>
          <w:p w:rsidR="00E0428C" w:rsidRPr="00DC48D8" w:rsidRDefault="00773285" w:rsidP="00E469B6">
            <w:pPr>
              <w:autoSpaceDE w:val="0"/>
              <w:autoSpaceDN w:val="0"/>
              <w:adjustRightInd w:val="0"/>
              <w:jc w:val="both"/>
              <w:rPr>
                <w:i/>
                <w:sz w:val="28"/>
                <w:szCs w:val="28"/>
              </w:rPr>
            </w:pPr>
            <w:r w:rsidRPr="00DC48D8">
              <w:rPr>
                <w:i/>
                <w:sz w:val="28"/>
                <w:szCs w:val="28"/>
              </w:rPr>
              <w:t>-</w:t>
            </w:r>
          </w:p>
        </w:tc>
        <w:tc>
          <w:tcPr>
            <w:tcW w:w="900" w:type="dxa"/>
          </w:tcPr>
          <w:p w:rsidR="00E0428C" w:rsidRPr="00DC48D8" w:rsidRDefault="00910E15" w:rsidP="00E469B6">
            <w:pPr>
              <w:autoSpaceDE w:val="0"/>
              <w:autoSpaceDN w:val="0"/>
              <w:adjustRightInd w:val="0"/>
              <w:jc w:val="both"/>
              <w:rPr>
                <w:i/>
                <w:sz w:val="28"/>
                <w:szCs w:val="28"/>
              </w:rPr>
            </w:pPr>
            <w:r w:rsidRPr="00DC48D8">
              <w:rPr>
                <w:i/>
                <w:sz w:val="28"/>
                <w:szCs w:val="28"/>
              </w:rPr>
              <w:t>0</w:t>
            </w:r>
          </w:p>
        </w:tc>
        <w:tc>
          <w:tcPr>
            <w:tcW w:w="1155" w:type="dxa"/>
          </w:tcPr>
          <w:p w:rsidR="00E0428C" w:rsidRPr="00DC48D8" w:rsidRDefault="006415B5" w:rsidP="00E469B6">
            <w:pPr>
              <w:autoSpaceDE w:val="0"/>
              <w:autoSpaceDN w:val="0"/>
              <w:adjustRightInd w:val="0"/>
              <w:jc w:val="both"/>
              <w:rPr>
                <w:i/>
                <w:sz w:val="28"/>
                <w:szCs w:val="28"/>
              </w:rPr>
            </w:pPr>
            <w:r w:rsidRPr="00DC48D8">
              <w:rPr>
                <w:i/>
                <w:sz w:val="28"/>
                <w:szCs w:val="28"/>
              </w:rPr>
              <w:t>-</w:t>
            </w:r>
          </w:p>
        </w:tc>
        <w:tc>
          <w:tcPr>
            <w:tcW w:w="928" w:type="dxa"/>
          </w:tcPr>
          <w:p w:rsidR="00E0428C" w:rsidRPr="00DC48D8" w:rsidRDefault="00773285" w:rsidP="00E469B6">
            <w:pPr>
              <w:autoSpaceDE w:val="0"/>
              <w:autoSpaceDN w:val="0"/>
              <w:adjustRightInd w:val="0"/>
              <w:jc w:val="both"/>
              <w:rPr>
                <w:i/>
                <w:sz w:val="28"/>
                <w:szCs w:val="28"/>
              </w:rPr>
            </w:pPr>
            <w:r w:rsidRPr="00DC48D8">
              <w:rPr>
                <w:i/>
                <w:sz w:val="28"/>
                <w:szCs w:val="28"/>
              </w:rPr>
              <w:t>-</w:t>
            </w:r>
          </w:p>
        </w:tc>
      </w:tr>
      <w:tr w:rsidR="00E0428C" w:rsidRPr="00DC48D8" w:rsidTr="00EC5068">
        <w:tc>
          <w:tcPr>
            <w:tcW w:w="5328" w:type="dxa"/>
          </w:tcPr>
          <w:p w:rsidR="00E0428C" w:rsidRPr="00DC48D8" w:rsidRDefault="00E0428C" w:rsidP="00D14E1F">
            <w:pPr>
              <w:tabs>
                <w:tab w:val="right" w:pos="3276"/>
              </w:tabs>
              <w:autoSpaceDE w:val="0"/>
              <w:autoSpaceDN w:val="0"/>
              <w:adjustRightInd w:val="0"/>
              <w:jc w:val="both"/>
              <w:rPr>
                <w:sz w:val="28"/>
                <w:szCs w:val="28"/>
              </w:rPr>
            </w:pPr>
            <w:r w:rsidRPr="00DC48D8">
              <w:rPr>
                <w:sz w:val="28"/>
                <w:szCs w:val="28"/>
              </w:rPr>
              <w:t xml:space="preserve">Количество случаев причинения </w:t>
            </w:r>
            <w:proofErr w:type="spellStart"/>
            <w:r w:rsidRPr="00DC48D8">
              <w:rPr>
                <w:sz w:val="28"/>
                <w:szCs w:val="28"/>
              </w:rPr>
              <w:t>юридическим</w:t>
            </w:r>
            <w:r w:rsidR="00D14E1F" w:rsidRPr="00DC48D8">
              <w:rPr>
                <w:sz w:val="28"/>
                <w:szCs w:val="28"/>
              </w:rPr>
              <w:t>илицами</w:t>
            </w:r>
            <w:proofErr w:type="spellEnd"/>
            <w:r w:rsidR="00D14E1F" w:rsidRPr="00DC48D8">
              <w:rPr>
                <w:sz w:val="28"/>
                <w:szCs w:val="28"/>
              </w:rPr>
              <w:t xml:space="preserve"> </w:t>
            </w:r>
            <w:proofErr w:type="spellStart"/>
            <w:r w:rsidRPr="00DC48D8">
              <w:rPr>
                <w:sz w:val="28"/>
                <w:szCs w:val="28"/>
              </w:rPr>
              <w:t>иИП</w:t>
            </w:r>
            <w:proofErr w:type="spellEnd"/>
            <w:r w:rsidRPr="00DC48D8">
              <w:rPr>
                <w:sz w:val="28"/>
                <w:szCs w:val="28"/>
              </w:rPr>
              <w:t xml:space="preserve"> вреда жизни и здоровью граждан,</w:t>
            </w:r>
            <w:r w:rsidR="00CD5E07">
              <w:rPr>
                <w:sz w:val="28"/>
                <w:szCs w:val="28"/>
              </w:rPr>
              <w:t xml:space="preserve"> </w:t>
            </w:r>
            <w:r w:rsidR="006415B5" w:rsidRPr="00DC48D8">
              <w:rPr>
                <w:sz w:val="28"/>
                <w:szCs w:val="28"/>
              </w:rPr>
              <w:t>ед</w:t>
            </w:r>
            <w:r w:rsidR="00CD5E07">
              <w:rPr>
                <w:sz w:val="28"/>
                <w:szCs w:val="28"/>
              </w:rPr>
              <w:t>.</w:t>
            </w:r>
          </w:p>
        </w:tc>
        <w:tc>
          <w:tcPr>
            <w:tcW w:w="1260" w:type="dxa"/>
          </w:tcPr>
          <w:p w:rsidR="00E0428C" w:rsidRPr="00DC48D8" w:rsidRDefault="00910E15" w:rsidP="00E469B6">
            <w:pPr>
              <w:autoSpaceDE w:val="0"/>
              <w:autoSpaceDN w:val="0"/>
              <w:adjustRightInd w:val="0"/>
              <w:jc w:val="both"/>
              <w:rPr>
                <w:i/>
                <w:sz w:val="28"/>
                <w:szCs w:val="28"/>
              </w:rPr>
            </w:pPr>
            <w:r w:rsidRPr="00DC48D8">
              <w:rPr>
                <w:i/>
                <w:sz w:val="28"/>
                <w:szCs w:val="28"/>
              </w:rPr>
              <w:t>0</w:t>
            </w:r>
          </w:p>
        </w:tc>
        <w:tc>
          <w:tcPr>
            <w:tcW w:w="900" w:type="dxa"/>
          </w:tcPr>
          <w:p w:rsidR="00E0428C" w:rsidRPr="00DC48D8" w:rsidRDefault="00910E15" w:rsidP="00E469B6">
            <w:pPr>
              <w:autoSpaceDE w:val="0"/>
              <w:autoSpaceDN w:val="0"/>
              <w:adjustRightInd w:val="0"/>
              <w:jc w:val="both"/>
              <w:rPr>
                <w:i/>
                <w:sz w:val="28"/>
                <w:szCs w:val="28"/>
              </w:rPr>
            </w:pPr>
            <w:r w:rsidRPr="00DC48D8">
              <w:rPr>
                <w:i/>
                <w:sz w:val="28"/>
                <w:szCs w:val="28"/>
              </w:rPr>
              <w:t>0</w:t>
            </w:r>
          </w:p>
        </w:tc>
        <w:tc>
          <w:tcPr>
            <w:tcW w:w="1155" w:type="dxa"/>
          </w:tcPr>
          <w:p w:rsidR="00E0428C" w:rsidRPr="00DC48D8" w:rsidRDefault="00773285" w:rsidP="00E469B6">
            <w:pPr>
              <w:autoSpaceDE w:val="0"/>
              <w:autoSpaceDN w:val="0"/>
              <w:adjustRightInd w:val="0"/>
              <w:jc w:val="both"/>
              <w:rPr>
                <w:i/>
                <w:sz w:val="28"/>
                <w:szCs w:val="28"/>
              </w:rPr>
            </w:pPr>
            <w:r w:rsidRPr="00DC48D8">
              <w:rPr>
                <w:i/>
                <w:sz w:val="28"/>
                <w:szCs w:val="28"/>
              </w:rPr>
              <w:t>-</w:t>
            </w:r>
          </w:p>
        </w:tc>
        <w:tc>
          <w:tcPr>
            <w:tcW w:w="928" w:type="dxa"/>
          </w:tcPr>
          <w:p w:rsidR="00E0428C" w:rsidRPr="00DC48D8" w:rsidRDefault="00773285" w:rsidP="00E469B6">
            <w:pPr>
              <w:autoSpaceDE w:val="0"/>
              <w:autoSpaceDN w:val="0"/>
              <w:adjustRightInd w:val="0"/>
              <w:jc w:val="both"/>
              <w:rPr>
                <w:i/>
                <w:sz w:val="28"/>
                <w:szCs w:val="28"/>
              </w:rPr>
            </w:pPr>
            <w:r w:rsidRPr="00DC48D8">
              <w:rPr>
                <w:i/>
                <w:sz w:val="28"/>
                <w:szCs w:val="28"/>
              </w:rPr>
              <w:t>-</w:t>
            </w:r>
          </w:p>
        </w:tc>
      </w:tr>
      <w:tr w:rsidR="00E0428C" w:rsidRPr="00DC48D8" w:rsidTr="00EC5068">
        <w:tc>
          <w:tcPr>
            <w:tcW w:w="5328" w:type="dxa"/>
          </w:tcPr>
          <w:p w:rsidR="00E0428C" w:rsidRPr="00DC48D8" w:rsidRDefault="00E0428C" w:rsidP="00E469B6">
            <w:pPr>
              <w:tabs>
                <w:tab w:val="right" w:pos="3276"/>
              </w:tabs>
              <w:autoSpaceDE w:val="0"/>
              <w:autoSpaceDN w:val="0"/>
              <w:adjustRightInd w:val="0"/>
              <w:jc w:val="both"/>
              <w:rPr>
                <w:sz w:val="28"/>
                <w:szCs w:val="28"/>
              </w:rPr>
            </w:pPr>
            <w:r w:rsidRPr="00DC48D8">
              <w:rPr>
                <w:sz w:val="28"/>
                <w:szCs w:val="28"/>
              </w:rPr>
              <w:t>Доля выявленных при проведении проверок правонарушений,</w:t>
            </w:r>
            <w:r w:rsidR="00CD5E07">
              <w:rPr>
                <w:sz w:val="28"/>
                <w:szCs w:val="28"/>
              </w:rPr>
              <w:t xml:space="preserve"> </w:t>
            </w:r>
            <w:r w:rsidRPr="00DC48D8">
              <w:rPr>
                <w:sz w:val="28"/>
                <w:szCs w:val="28"/>
              </w:rPr>
              <w:t>связанных с неисполнением предписаний,</w:t>
            </w:r>
            <w:r w:rsidR="00CD5E07">
              <w:rPr>
                <w:sz w:val="28"/>
                <w:szCs w:val="28"/>
              </w:rPr>
              <w:t xml:space="preserve"> </w:t>
            </w:r>
            <w:r w:rsidRPr="00DC48D8">
              <w:rPr>
                <w:sz w:val="28"/>
                <w:szCs w:val="28"/>
              </w:rPr>
              <w:t>%</w:t>
            </w:r>
            <w:r w:rsidRPr="00DC48D8">
              <w:rPr>
                <w:sz w:val="28"/>
                <w:szCs w:val="28"/>
              </w:rPr>
              <w:tab/>
            </w:r>
          </w:p>
        </w:tc>
        <w:tc>
          <w:tcPr>
            <w:tcW w:w="1260" w:type="dxa"/>
          </w:tcPr>
          <w:p w:rsidR="00E0428C" w:rsidRPr="00DC48D8" w:rsidRDefault="00773285" w:rsidP="00773285">
            <w:pPr>
              <w:autoSpaceDE w:val="0"/>
              <w:autoSpaceDN w:val="0"/>
              <w:adjustRightInd w:val="0"/>
              <w:jc w:val="both"/>
              <w:rPr>
                <w:i/>
                <w:sz w:val="28"/>
                <w:szCs w:val="28"/>
              </w:rPr>
            </w:pPr>
            <w:r w:rsidRPr="00DC48D8">
              <w:rPr>
                <w:i/>
                <w:sz w:val="28"/>
                <w:szCs w:val="28"/>
              </w:rPr>
              <w:t>-</w:t>
            </w:r>
          </w:p>
        </w:tc>
        <w:tc>
          <w:tcPr>
            <w:tcW w:w="900" w:type="dxa"/>
          </w:tcPr>
          <w:p w:rsidR="00E0428C" w:rsidRPr="00DC48D8" w:rsidRDefault="00773285" w:rsidP="00E469B6">
            <w:pPr>
              <w:autoSpaceDE w:val="0"/>
              <w:autoSpaceDN w:val="0"/>
              <w:adjustRightInd w:val="0"/>
              <w:jc w:val="both"/>
              <w:rPr>
                <w:i/>
                <w:sz w:val="28"/>
                <w:szCs w:val="28"/>
              </w:rPr>
            </w:pPr>
            <w:r w:rsidRPr="00DC48D8">
              <w:rPr>
                <w:i/>
                <w:sz w:val="28"/>
                <w:szCs w:val="28"/>
              </w:rPr>
              <w:t>0</w:t>
            </w:r>
          </w:p>
        </w:tc>
        <w:tc>
          <w:tcPr>
            <w:tcW w:w="1155" w:type="dxa"/>
          </w:tcPr>
          <w:p w:rsidR="00E0428C" w:rsidRPr="00DC48D8" w:rsidRDefault="006B4EEC" w:rsidP="00E469B6">
            <w:pPr>
              <w:autoSpaceDE w:val="0"/>
              <w:autoSpaceDN w:val="0"/>
              <w:adjustRightInd w:val="0"/>
              <w:jc w:val="both"/>
              <w:rPr>
                <w:i/>
                <w:sz w:val="28"/>
                <w:szCs w:val="28"/>
              </w:rPr>
            </w:pPr>
            <w:r w:rsidRPr="00DC48D8">
              <w:rPr>
                <w:i/>
                <w:sz w:val="28"/>
                <w:szCs w:val="28"/>
              </w:rPr>
              <w:t>-</w:t>
            </w:r>
          </w:p>
        </w:tc>
        <w:tc>
          <w:tcPr>
            <w:tcW w:w="928" w:type="dxa"/>
          </w:tcPr>
          <w:p w:rsidR="00E0428C" w:rsidRPr="00DC48D8" w:rsidRDefault="00773285" w:rsidP="00391705">
            <w:pPr>
              <w:autoSpaceDE w:val="0"/>
              <w:autoSpaceDN w:val="0"/>
              <w:adjustRightInd w:val="0"/>
              <w:jc w:val="both"/>
              <w:rPr>
                <w:i/>
                <w:sz w:val="28"/>
                <w:szCs w:val="28"/>
              </w:rPr>
            </w:pPr>
            <w:r w:rsidRPr="00DC48D8">
              <w:rPr>
                <w:i/>
                <w:sz w:val="28"/>
                <w:szCs w:val="28"/>
              </w:rPr>
              <w:t>-</w:t>
            </w:r>
          </w:p>
        </w:tc>
      </w:tr>
      <w:tr w:rsidR="00E0428C" w:rsidRPr="00DC48D8" w:rsidTr="00EC5068">
        <w:tc>
          <w:tcPr>
            <w:tcW w:w="5328" w:type="dxa"/>
          </w:tcPr>
          <w:p w:rsidR="00E0428C" w:rsidRPr="00DC48D8" w:rsidRDefault="00E0428C" w:rsidP="00E469B6">
            <w:pPr>
              <w:tabs>
                <w:tab w:val="right" w:pos="3276"/>
              </w:tabs>
              <w:autoSpaceDE w:val="0"/>
              <w:autoSpaceDN w:val="0"/>
              <w:adjustRightInd w:val="0"/>
              <w:jc w:val="both"/>
              <w:rPr>
                <w:sz w:val="28"/>
                <w:szCs w:val="28"/>
              </w:rPr>
            </w:pPr>
            <w:r w:rsidRPr="00DC48D8">
              <w:rPr>
                <w:sz w:val="28"/>
                <w:szCs w:val="28"/>
              </w:rPr>
              <w:t>Отношение суммы взысканных административных штрафов в общей сумме наложенных административных штрафов,%</w:t>
            </w:r>
            <w:r w:rsidRPr="00DC48D8">
              <w:rPr>
                <w:sz w:val="28"/>
                <w:szCs w:val="28"/>
              </w:rPr>
              <w:tab/>
            </w:r>
          </w:p>
        </w:tc>
        <w:tc>
          <w:tcPr>
            <w:tcW w:w="1260" w:type="dxa"/>
          </w:tcPr>
          <w:p w:rsidR="00E0428C" w:rsidRPr="00DC48D8" w:rsidRDefault="008E61E0" w:rsidP="00037ECA">
            <w:pPr>
              <w:autoSpaceDE w:val="0"/>
              <w:autoSpaceDN w:val="0"/>
              <w:adjustRightInd w:val="0"/>
              <w:jc w:val="both"/>
              <w:rPr>
                <w:i/>
                <w:sz w:val="28"/>
                <w:szCs w:val="28"/>
              </w:rPr>
            </w:pPr>
            <w:r w:rsidRPr="00DC48D8">
              <w:rPr>
                <w:i/>
                <w:sz w:val="28"/>
                <w:szCs w:val="28"/>
              </w:rPr>
              <w:t>-</w:t>
            </w:r>
          </w:p>
        </w:tc>
        <w:tc>
          <w:tcPr>
            <w:tcW w:w="900" w:type="dxa"/>
          </w:tcPr>
          <w:p w:rsidR="00E0428C" w:rsidRPr="00DC48D8" w:rsidRDefault="00773285" w:rsidP="00E469B6">
            <w:pPr>
              <w:autoSpaceDE w:val="0"/>
              <w:autoSpaceDN w:val="0"/>
              <w:adjustRightInd w:val="0"/>
              <w:jc w:val="both"/>
              <w:rPr>
                <w:i/>
                <w:sz w:val="28"/>
                <w:szCs w:val="28"/>
              </w:rPr>
            </w:pPr>
            <w:r w:rsidRPr="00DC48D8">
              <w:rPr>
                <w:i/>
                <w:sz w:val="28"/>
                <w:szCs w:val="28"/>
              </w:rPr>
              <w:t>-</w:t>
            </w:r>
          </w:p>
        </w:tc>
        <w:tc>
          <w:tcPr>
            <w:tcW w:w="1155" w:type="dxa"/>
          </w:tcPr>
          <w:p w:rsidR="00E0428C" w:rsidRPr="00DC48D8" w:rsidRDefault="008E61E0" w:rsidP="00E469B6">
            <w:pPr>
              <w:autoSpaceDE w:val="0"/>
              <w:autoSpaceDN w:val="0"/>
              <w:adjustRightInd w:val="0"/>
              <w:jc w:val="both"/>
              <w:rPr>
                <w:i/>
                <w:sz w:val="28"/>
                <w:szCs w:val="28"/>
              </w:rPr>
            </w:pPr>
            <w:r w:rsidRPr="00DC48D8">
              <w:rPr>
                <w:i/>
                <w:sz w:val="28"/>
                <w:szCs w:val="28"/>
              </w:rPr>
              <w:t>-</w:t>
            </w:r>
          </w:p>
        </w:tc>
        <w:tc>
          <w:tcPr>
            <w:tcW w:w="928" w:type="dxa"/>
          </w:tcPr>
          <w:p w:rsidR="00E0428C" w:rsidRPr="00DC48D8" w:rsidRDefault="00391705" w:rsidP="00391705">
            <w:pPr>
              <w:autoSpaceDE w:val="0"/>
              <w:autoSpaceDN w:val="0"/>
              <w:adjustRightInd w:val="0"/>
              <w:jc w:val="both"/>
              <w:rPr>
                <w:i/>
                <w:sz w:val="28"/>
                <w:szCs w:val="28"/>
              </w:rPr>
            </w:pPr>
            <w:r w:rsidRPr="00DC48D8">
              <w:rPr>
                <w:i/>
                <w:sz w:val="28"/>
                <w:szCs w:val="28"/>
              </w:rPr>
              <w:t>-</w:t>
            </w:r>
          </w:p>
        </w:tc>
      </w:tr>
      <w:tr w:rsidR="00E0428C" w:rsidRPr="00DC48D8" w:rsidTr="00EC5068">
        <w:tc>
          <w:tcPr>
            <w:tcW w:w="5328" w:type="dxa"/>
          </w:tcPr>
          <w:p w:rsidR="00E0428C" w:rsidRPr="00DC48D8" w:rsidRDefault="00E0428C" w:rsidP="00C4517E">
            <w:pPr>
              <w:tabs>
                <w:tab w:val="right" w:pos="3276"/>
              </w:tabs>
              <w:autoSpaceDE w:val="0"/>
              <w:autoSpaceDN w:val="0"/>
              <w:adjustRightInd w:val="0"/>
              <w:jc w:val="both"/>
              <w:rPr>
                <w:sz w:val="28"/>
                <w:szCs w:val="28"/>
              </w:rPr>
            </w:pPr>
            <w:r w:rsidRPr="00DC48D8">
              <w:rPr>
                <w:sz w:val="28"/>
                <w:szCs w:val="28"/>
              </w:rPr>
              <w:t>Средний размер наложенного административного штрафа, тыс. руб.,</w:t>
            </w:r>
          </w:p>
          <w:p w:rsidR="00E0428C" w:rsidRPr="00DC48D8" w:rsidRDefault="00E0428C" w:rsidP="00C4517E">
            <w:pPr>
              <w:tabs>
                <w:tab w:val="right" w:pos="3276"/>
              </w:tabs>
              <w:autoSpaceDE w:val="0"/>
              <w:autoSpaceDN w:val="0"/>
              <w:adjustRightInd w:val="0"/>
              <w:jc w:val="both"/>
              <w:rPr>
                <w:sz w:val="28"/>
                <w:szCs w:val="28"/>
                <w:lang w:val="en-US"/>
              </w:rPr>
            </w:pPr>
            <w:r w:rsidRPr="00DC48D8">
              <w:rPr>
                <w:sz w:val="28"/>
                <w:szCs w:val="28"/>
              </w:rPr>
              <w:t>в том числе</w:t>
            </w:r>
            <w:r w:rsidRPr="00DC48D8">
              <w:rPr>
                <w:sz w:val="28"/>
                <w:szCs w:val="28"/>
                <w:lang w:val="en-US"/>
              </w:rPr>
              <w:t>:</w:t>
            </w:r>
          </w:p>
        </w:tc>
        <w:tc>
          <w:tcPr>
            <w:tcW w:w="1260" w:type="dxa"/>
          </w:tcPr>
          <w:p w:rsidR="00E0428C" w:rsidRPr="00DC48D8" w:rsidRDefault="008E61E0" w:rsidP="00037ECA">
            <w:pPr>
              <w:autoSpaceDE w:val="0"/>
              <w:autoSpaceDN w:val="0"/>
              <w:adjustRightInd w:val="0"/>
              <w:jc w:val="both"/>
              <w:rPr>
                <w:i/>
                <w:sz w:val="28"/>
                <w:szCs w:val="28"/>
              </w:rPr>
            </w:pPr>
            <w:r w:rsidRPr="00DC48D8">
              <w:rPr>
                <w:i/>
                <w:sz w:val="28"/>
                <w:szCs w:val="28"/>
              </w:rPr>
              <w:t>-</w:t>
            </w:r>
          </w:p>
        </w:tc>
        <w:tc>
          <w:tcPr>
            <w:tcW w:w="900" w:type="dxa"/>
          </w:tcPr>
          <w:p w:rsidR="00E0428C" w:rsidRPr="00DC48D8" w:rsidRDefault="00773285" w:rsidP="00C4517E">
            <w:pPr>
              <w:autoSpaceDE w:val="0"/>
              <w:autoSpaceDN w:val="0"/>
              <w:adjustRightInd w:val="0"/>
              <w:jc w:val="both"/>
              <w:rPr>
                <w:i/>
                <w:sz w:val="28"/>
                <w:szCs w:val="28"/>
              </w:rPr>
            </w:pPr>
            <w:r w:rsidRPr="00DC48D8">
              <w:rPr>
                <w:i/>
                <w:sz w:val="28"/>
                <w:szCs w:val="28"/>
              </w:rPr>
              <w:t>-</w:t>
            </w:r>
          </w:p>
        </w:tc>
        <w:tc>
          <w:tcPr>
            <w:tcW w:w="1155" w:type="dxa"/>
          </w:tcPr>
          <w:p w:rsidR="00E0428C" w:rsidRPr="00DC48D8" w:rsidRDefault="000D398A" w:rsidP="00C4517E">
            <w:pPr>
              <w:autoSpaceDE w:val="0"/>
              <w:autoSpaceDN w:val="0"/>
              <w:adjustRightInd w:val="0"/>
              <w:jc w:val="both"/>
              <w:rPr>
                <w:i/>
                <w:sz w:val="28"/>
                <w:szCs w:val="28"/>
              </w:rPr>
            </w:pPr>
            <w:r w:rsidRPr="00DC48D8">
              <w:rPr>
                <w:i/>
                <w:sz w:val="28"/>
                <w:szCs w:val="28"/>
              </w:rPr>
              <w:t>-</w:t>
            </w:r>
          </w:p>
        </w:tc>
        <w:tc>
          <w:tcPr>
            <w:tcW w:w="928" w:type="dxa"/>
          </w:tcPr>
          <w:p w:rsidR="00E0428C" w:rsidRPr="00DC48D8" w:rsidRDefault="00391705" w:rsidP="00391705">
            <w:pPr>
              <w:autoSpaceDE w:val="0"/>
              <w:autoSpaceDN w:val="0"/>
              <w:adjustRightInd w:val="0"/>
              <w:jc w:val="both"/>
              <w:rPr>
                <w:i/>
                <w:sz w:val="28"/>
                <w:szCs w:val="28"/>
              </w:rPr>
            </w:pPr>
            <w:r w:rsidRPr="00DC48D8">
              <w:rPr>
                <w:i/>
                <w:sz w:val="28"/>
                <w:szCs w:val="28"/>
              </w:rPr>
              <w:t>-</w:t>
            </w:r>
          </w:p>
        </w:tc>
      </w:tr>
      <w:tr w:rsidR="00E0428C" w:rsidRPr="00DC48D8" w:rsidTr="00EC5068">
        <w:tc>
          <w:tcPr>
            <w:tcW w:w="5328" w:type="dxa"/>
          </w:tcPr>
          <w:p w:rsidR="00E0428C" w:rsidRPr="00DC48D8" w:rsidRDefault="00E0428C" w:rsidP="00C4517E">
            <w:pPr>
              <w:tabs>
                <w:tab w:val="right" w:pos="3276"/>
              </w:tabs>
              <w:autoSpaceDE w:val="0"/>
              <w:autoSpaceDN w:val="0"/>
              <w:adjustRightInd w:val="0"/>
              <w:jc w:val="both"/>
              <w:rPr>
                <w:sz w:val="28"/>
                <w:szCs w:val="28"/>
              </w:rPr>
            </w:pPr>
            <w:r w:rsidRPr="00DC48D8">
              <w:rPr>
                <w:sz w:val="28"/>
                <w:szCs w:val="28"/>
              </w:rPr>
              <w:t>- на должностных лиц, тыс. руб.</w:t>
            </w:r>
            <w:r w:rsidRPr="00DC48D8">
              <w:rPr>
                <w:sz w:val="28"/>
                <w:szCs w:val="28"/>
              </w:rPr>
              <w:tab/>
            </w:r>
          </w:p>
        </w:tc>
        <w:tc>
          <w:tcPr>
            <w:tcW w:w="1260" w:type="dxa"/>
          </w:tcPr>
          <w:p w:rsidR="00E0428C" w:rsidRPr="00DC48D8" w:rsidRDefault="00E50640" w:rsidP="00C4517E">
            <w:pPr>
              <w:autoSpaceDE w:val="0"/>
              <w:autoSpaceDN w:val="0"/>
              <w:adjustRightInd w:val="0"/>
              <w:jc w:val="both"/>
              <w:rPr>
                <w:i/>
                <w:sz w:val="28"/>
                <w:szCs w:val="28"/>
              </w:rPr>
            </w:pPr>
            <w:r w:rsidRPr="00DC48D8">
              <w:rPr>
                <w:i/>
                <w:sz w:val="28"/>
                <w:szCs w:val="28"/>
              </w:rPr>
              <w:t>-</w:t>
            </w:r>
          </w:p>
        </w:tc>
        <w:tc>
          <w:tcPr>
            <w:tcW w:w="900" w:type="dxa"/>
          </w:tcPr>
          <w:p w:rsidR="00E0428C" w:rsidRPr="00DC48D8" w:rsidRDefault="00773285" w:rsidP="00C4517E">
            <w:pPr>
              <w:autoSpaceDE w:val="0"/>
              <w:autoSpaceDN w:val="0"/>
              <w:adjustRightInd w:val="0"/>
              <w:jc w:val="both"/>
              <w:rPr>
                <w:i/>
                <w:sz w:val="28"/>
                <w:szCs w:val="28"/>
              </w:rPr>
            </w:pPr>
            <w:r w:rsidRPr="00DC48D8">
              <w:rPr>
                <w:i/>
                <w:sz w:val="28"/>
                <w:szCs w:val="28"/>
              </w:rPr>
              <w:t>-</w:t>
            </w:r>
          </w:p>
        </w:tc>
        <w:tc>
          <w:tcPr>
            <w:tcW w:w="1155" w:type="dxa"/>
          </w:tcPr>
          <w:p w:rsidR="00E0428C" w:rsidRPr="00DC48D8" w:rsidRDefault="00E50640" w:rsidP="00C4517E">
            <w:pPr>
              <w:autoSpaceDE w:val="0"/>
              <w:autoSpaceDN w:val="0"/>
              <w:adjustRightInd w:val="0"/>
              <w:jc w:val="both"/>
              <w:rPr>
                <w:i/>
                <w:sz w:val="28"/>
                <w:szCs w:val="28"/>
              </w:rPr>
            </w:pPr>
            <w:r w:rsidRPr="00DC48D8">
              <w:rPr>
                <w:i/>
                <w:sz w:val="28"/>
                <w:szCs w:val="28"/>
              </w:rPr>
              <w:t>-</w:t>
            </w:r>
          </w:p>
        </w:tc>
        <w:tc>
          <w:tcPr>
            <w:tcW w:w="928" w:type="dxa"/>
          </w:tcPr>
          <w:p w:rsidR="00E0428C" w:rsidRPr="00DC48D8" w:rsidRDefault="00391705" w:rsidP="00C4517E">
            <w:pPr>
              <w:autoSpaceDE w:val="0"/>
              <w:autoSpaceDN w:val="0"/>
              <w:adjustRightInd w:val="0"/>
              <w:jc w:val="both"/>
              <w:rPr>
                <w:i/>
                <w:sz w:val="28"/>
                <w:szCs w:val="28"/>
              </w:rPr>
            </w:pPr>
            <w:r w:rsidRPr="00DC48D8">
              <w:rPr>
                <w:i/>
                <w:sz w:val="28"/>
                <w:szCs w:val="28"/>
              </w:rPr>
              <w:t>-</w:t>
            </w:r>
          </w:p>
        </w:tc>
      </w:tr>
      <w:tr w:rsidR="00E0428C" w:rsidRPr="00DC48D8" w:rsidTr="00EC5068">
        <w:tc>
          <w:tcPr>
            <w:tcW w:w="5328" w:type="dxa"/>
          </w:tcPr>
          <w:p w:rsidR="00E0428C" w:rsidRPr="00DC48D8" w:rsidRDefault="00E0428C" w:rsidP="00C4517E">
            <w:pPr>
              <w:tabs>
                <w:tab w:val="right" w:pos="3276"/>
              </w:tabs>
              <w:autoSpaceDE w:val="0"/>
              <w:autoSpaceDN w:val="0"/>
              <w:adjustRightInd w:val="0"/>
              <w:jc w:val="both"/>
              <w:rPr>
                <w:sz w:val="28"/>
                <w:szCs w:val="28"/>
              </w:rPr>
            </w:pPr>
            <w:r w:rsidRPr="00DC48D8">
              <w:rPr>
                <w:sz w:val="28"/>
                <w:szCs w:val="28"/>
              </w:rPr>
              <w:t>- на юридических лиц, тыс. руб.</w:t>
            </w:r>
            <w:r w:rsidRPr="00DC48D8">
              <w:rPr>
                <w:sz w:val="28"/>
                <w:szCs w:val="28"/>
              </w:rPr>
              <w:tab/>
            </w:r>
          </w:p>
        </w:tc>
        <w:tc>
          <w:tcPr>
            <w:tcW w:w="1260" w:type="dxa"/>
          </w:tcPr>
          <w:p w:rsidR="00E0428C" w:rsidRPr="00DC48D8" w:rsidRDefault="008E61E0" w:rsidP="00C4517E">
            <w:pPr>
              <w:autoSpaceDE w:val="0"/>
              <w:autoSpaceDN w:val="0"/>
              <w:adjustRightInd w:val="0"/>
              <w:jc w:val="both"/>
              <w:rPr>
                <w:i/>
                <w:sz w:val="28"/>
                <w:szCs w:val="28"/>
              </w:rPr>
            </w:pPr>
            <w:r w:rsidRPr="00DC48D8">
              <w:rPr>
                <w:i/>
                <w:sz w:val="28"/>
                <w:szCs w:val="28"/>
              </w:rPr>
              <w:t>-</w:t>
            </w:r>
          </w:p>
        </w:tc>
        <w:tc>
          <w:tcPr>
            <w:tcW w:w="900" w:type="dxa"/>
          </w:tcPr>
          <w:p w:rsidR="00E0428C" w:rsidRPr="00DC48D8" w:rsidRDefault="00773285" w:rsidP="00C4517E">
            <w:pPr>
              <w:autoSpaceDE w:val="0"/>
              <w:autoSpaceDN w:val="0"/>
              <w:adjustRightInd w:val="0"/>
              <w:jc w:val="both"/>
              <w:rPr>
                <w:i/>
                <w:sz w:val="28"/>
                <w:szCs w:val="28"/>
              </w:rPr>
            </w:pPr>
            <w:r w:rsidRPr="00DC48D8">
              <w:rPr>
                <w:i/>
                <w:sz w:val="28"/>
                <w:szCs w:val="28"/>
              </w:rPr>
              <w:t>-</w:t>
            </w:r>
          </w:p>
        </w:tc>
        <w:tc>
          <w:tcPr>
            <w:tcW w:w="1155" w:type="dxa"/>
          </w:tcPr>
          <w:p w:rsidR="00E0428C" w:rsidRPr="00DC48D8" w:rsidRDefault="008E61E0" w:rsidP="00C4517E">
            <w:pPr>
              <w:autoSpaceDE w:val="0"/>
              <w:autoSpaceDN w:val="0"/>
              <w:adjustRightInd w:val="0"/>
              <w:jc w:val="both"/>
              <w:rPr>
                <w:i/>
                <w:sz w:val="28"/>
                <w:szCs w:val="28"/>
              </w:rPr>
            </w:pPr>
            <w:r w:rsidRPr="00DC48D8">
              <w:rPr>
                <w:i/>
                <w:sz w:val="28"/>
                <w:szCs w:val="28"/>
              </w:rPr>
              <w:t>-</w:t>
            </w:r>
          </w:p>
        </w:tc>
        <w:tc>
          <w:tcPr>
            <w:tcW w:w="928" w:type="dxa"/>
          </w:tcPr>
          <w:p w:rsidR="00E0428C" w:rsidRPr="00DC48D8" w:rsidRDefault="00391705" w:rsidP="00C4517E">
            <w:pPr>
              <w:autoSpaceDE w:val="0"/>
              <w:autoSpaceDN w:val="0"/>
              <w:adjustRightInd w:val="0"/>
              <w:jc w:val="both"/>
              <w:rPr>
                <w:i/>
                <w:sz w:val="28"/>
                <w:szCs w:val="28"/>
              </w:rPr>
            </w:pPr>
            <w:r w:rsidRPr="00DC48D8">
              <w:rPr>
                <w:i/>
                <w:sz w:val="28"/>
                <w:szCs w:val="28"/>
              </w:rPr>
              <w:t>-</w:t>
            </w:r>
          </w:p>
        </w:tc>
      </w:tr>
      <w:tr w:rsidR="00E0428C" w:rsidRPr="00DC48D8" w:rsidTr="00EC5068">
        <w:tc>
          <w:tcPr>
            <w:tcW w:w="5328" w:type="dxa"/>
          </w:tcPr>
          <w:p w:rsidR="00E0428C" w:rsidRPr="00DC48D8" w:rsidRDefault="00E0428C" w:rsidP="00C4517E">
            <w:pPr>
              <w:tabs>
                <w:tab w:val="right" w:pos="3276"/>
              </w:tabs>
              <w:autoSpaceDE w:val="0"/>
              <w:autoSpaceDN w:val="0"/>
              <w:adjustRightInd w:val="0"/>
              <w:jc w:val="both"/>
              <w:rPr>
                <w:sz w:val="28"/>
                <w:szCs w:val="28"/>
              </w:rPr>
            </w:pPr>
            <w:r w:rsidRPr="00DC48D8">
              <w:rPr>
                <w:sz w:val="28"/>
                <w:szCs w:val="28"/>
              </w:rPr>
              <w:t xml:space="preserve"> Доля проверок, по результатам которых материалы о выявленных нарушениях переданы в уполномоченные органы для возбуждения уголовных дел, в общем количестве проверок,  в результате </w:t>
            </w:r>
            <w:r w:rsidRPr="00DC48D8">
              <w:rPr>
                <w:sz w:val="28"/>
                <w:szCs w:val="28"/>
              </w:rPr>
              <w:lastRenderedPageBreak/>
              <w:t>которых выявлены нарушения обязательных требований, %</w:t>
            </w:r>
          </w:p>
        </w:tc>
        <w:tc>
          <w:tcPr>
            <w:tcW w:w="1260" w:type="dxa"/>
          </w:tcPr>
          <w:p w:rsidR="00E0428C" w:rsidRPr="00DC48D8" w:rsidRDefault="008E61E0" w:rsidP="00C4517E">
            <w:pPr>
              <w:autoSpaceDE w:val="0"/>
              <w:autoSpaceDN w:val="0"/>
              <w:adjustRightInd w:val="0"/>
              <w:jc w:val="both"/>
              <w:rPr>
                <w:i/>
                <w:sz w:val="28"/>
                <w:szCs w:val="28"/>
              </w:rPr>
            </w:pPr>
            <w:r w:rsidRPr="00DC48D8">
              <w:rPr>
                <w:i/>
                <w:sz w:val="28"/>
                <w:szCs w:val="28"/>
              </w:rPr>
              <w:lastRenderedPageBreak/>
              <w:t>-</w:t>
            </w:r>
          </w:p>
        </w:tc>
        <w:tc>
          <w:tcPr>
            <w:tcW w:w="900" w:type="dxa"/>
          </w:tcPr>
          <w:p w:rsidR="00E0428C" w:rsidRPr="00DC48D8" w:rsidRDefault="00773285" w:rsidP="00C4517E">
            <w:pPr>
              <w:autoSpaceDE w:val="0"/>
              <w:autoSpaceDN w:val="0"/>
              <w:adjustRightInd w:val="0"/>
              <w:jc w:val="both"/>
              <w:rPr>
                <w:i/>
                <w:sz w:val="28"/>
                <w:szCs w:val="28"/>
              </w:rPr>
            </w:pPr>
            <w:r w:rsidRPr="00DC48D8">
              <w:rPr>
                <w:i/>
                <w:sz w:val="28"/>
                <w:szCs w:val="28"/>
              </w:rPr>
              <w:t>0</w:t>
            </w:r>
          </w:p>
        </w:tc>
        <w:tc>
          <w:tcPr>
            <w:tcW w:w="1155" w:type="dxa"/>
          </w:tcPr>
          <w:p w:rsidR="00E0428C" w:rsidRPr="00DC48D8" w:rsidRDefault="008E61E0" w:rsidP="00C4517E">
            <w:pPr>
              <w:autoSpaceDE w:val="0"/>
              <w:autoSpaceDN w:val="0"/>
              <w:adjustRightInd w:val="0"/>
              <w:jc w:val="both"/>
              <w:rPr>
                <w:i/>
                <w:sz w:val="28"/>
                <w:szCs w:val="28"/>
              </w:rPr>
            </w:pPr>
            <w:r w:rsidRPr="00DC48D8">
              <w:rPr>
                <w:i/>
                <w:sz w:val="28"/>
                <w:szCs w:val="28"/>
              </w:rPr>
              <w:t>-</w:t>
            </w:r>
          </w:p>
        </w:tc>
        <w:tc>
          <w:tcPr>
            <w:tcW w:w="928" w:type="dxa"/>
          </w:tcPr>
          <w:p w:rsidR="00E0428C" w:rsidRPr="00DC48D8" w:rsidRDefault="00773285" w:rsidP="00C4517E">
            <w:pPr>
              <w:autoSpaceDE w:val="0"/>
              <w:autoSpaceDN w:val="0"/>
              <w:adjustRightInd w:val="0"/>
              <w:jc w:val="both"/>
              <w:rPr>
                <w:i/>
                <w:sz w:val="28"/>
                <w:szCs w:val="28"/>
              </w:rPr>
            </w:pPr>
            <w:r w:rsidRPr="00DC48D8">
              <w:rPr>
                <w:i/>
                <w:sz w:val="28"/>
                <w:szCs w:val="28"/>
              </w:rPr>
              <w:t>-</w:t>
            </w:r>
          </w:p>
        </w:tc>
      </w:tr>
    </w:tbl>
    <w:p w:rsidR="005372D8" w:rsidRDefault="005372D8" w:rsidP="005372D8">
      <w:pPr>
        <w:autoSpaceDE w:val="0"/>
        <w:autoSpaceDN w:val="0"/>
        <w:adjustRightInd w:val="0"/>
        <w:ind w:firstLine="708"/>
        <w:jc w:val="both"/>
        <w:rPr>
          <w:sz w:val="28"/>
          <w:szCs w:val="28"/>
        </w:rPr>
      </w:pPr>
    </w:p>
    <w:p w:rsidR="005372D8" w:rsidRPr="005372D8" w:rsidRDefault="005372D8" w:rsidP="005372D8">
      <w:pPr>
        <w:autoSpaceDE w:val="0"/>
        <w:autoSpaceDN w:val="0"/>
        <w:adjustRightInd w:val="0"/>
        <w:ind w:firstLine="708"/>
        <w:jc w:val="both"/>
        <w:rPr>
          <w:sz w:val="28"/>
          <w:szCs w:val="28"/>
        </w:rPr>
      </w:pPr>
      <w:r w:rsidRPr="005372D8">
        <w:rPr>
          <w:sz w:val="28"/>
          <w:szCs w:val="28"/>
        </w:rPr>
        <w:t>В течение 2018 года проверки в рамках муниципального земельного контроля не проводились, соответственно расчет показателей эффективности проведения муниципального земельного контроля не представляется возможным.</w:t>
      </w:r>
    </w:p>
    <w:p w:rsidR="00E0428C" w:rsidRPr="005372D8" w:rsidRDefault="00E0428C" w:rsidP="004E4729">
      <w:pPr>
        <w:jc w:val="both"/>
        <w:rPr>
          <w:sz w:val="28"/>
          <w:szCs w:val="28"/>
        </w:rPr>
      </w:pPr>
    </w:p>
    <w:p w:rsidR="00822562" w:rsidRPr="00DC48D8" w:rsidRDefault="00822562" w:rsidP="004E4729">
      <w:pPr>
        <w:jc w:val="both"/>
        <w:rPr>
          <w:sz w:val="28"/>
          <w:szCs w:val="28"/>
        </w:rPr>
      </w:pPr>
    </w:p>
    <w:p w:rsidR="00E0428C" w:rsidRPr="00DC48D8" w:rsidRDefault="00E0428C" w:rsidP="00762723">
      <w:pPr>
        <w:pBdr>
          <w:top w:val="single" w:sz="4" w:space="1" w:color="auto"/>
          <w:left w:val="single" w:sz="4" w:space="4" w:color="auto"/>
          <w:bottom w:val="single" w:sz="4" w:space="1" w:color="auto"/>
          <w:right w:val="single" w:sz="4" w:space="4" w:color="auto"/>
        </w:pBdr>
        <w:jc w:val="center"/>
        <w:outlineLvl w:val="0"/>
        <w:rPr>
          <w:sz w:val="28"/>
          <w:szCs w:val="28"/>
        </w:rPr>
      </w:pPr>
      <w:r w:rsidRPr="00DC48D8">
        <w:rPr>
          <w:sz w:val="28"/>
          <w:szCs w:val="28"/>
        </w:rPr>
        <w:t>Раздел 7.</w:t>
      </w:r>
    </w:p>
    <w:p w:rsidR="00E0428C" w:rsidRPr="00DC48D8" w:rsidRDefault="00E0428C" w:rsidP="00001278">
      <w:pPr>
        <w:pBdr>
          <w:top w:val="single" w:sz="4" w:space="1" w:color="auto"/>
          <w:left w:val="single" w:sz="4" w:space="4" w:color="auto"/>
          <w:bottom w:val="single" w:sz="4" w:space="1" w:color="auto"/>
          <w:right w:val="single" w:sz="4" w:space="4" w:color="auto"/>
        </w:pBdr>
        <w:jc w:val="center"/>
        <w:rPr>
          <w:sz w:val="28"/>
          <w:szCs w:val="28"/>
        </w:rPr>
      </w:pPr>
      <w:r w:rsidRPr="00DC48D8">
        <w:rPr>
          <w:sz w:val="28"/>
          <w:szCs w:val="28"/>
        </w:rPr>
        <w:t>Выводы и предложения по результатам государственного</w:t>
      </w:r>
    </w:p>
    <w:p w:rsidR="00E0428C" w:rsidRPr="00DC48D8" w:rsidRDefault="00E0428C" w:rsidP="00001278">
      <w:pPr>
        <w:pBdr>
          <w:top w:val="single" w:sz="4" w:space="1" w:color="auto"/>
          <w:left w:val="single" w:sz="4" w:space="4" w:color="auto"/>
          <w:bottom w:val="single" w:sz="4" w:space="1" w:color="auto"/>
          <w:right w:val="single" w:sz="4" w:space="4" w:color="auto"/>
        </w:pBdr>
        <w:jc w:val="center"/>
        <w:rPr>
          <w:sz w:val="28"/>
          <w:szCs w:val="28"/>
        </w:rPr>
      </w:pPr>
      <w:r w:rsidRPr="00DC48D8">
        <w:rPr>
          <w:sz w:val="28"/>
          <w:szCs w:val="28"/>
        </w:rPr>
        <w:t>контроля (надзора), муниципального контроля</w:t>
      </w:r>
    </w:p>
    <w:p w:rsidR="009570C3" w:rsidRPr="00DC48D8" w:rsidRDefault="009570C3" w:rsidP="009570C3">
      <w:pPr>
        <w:pStyle w:val="ConsPlusNormal"/>
        <w:spacing w:line="276" w:lineRule="auto"/>
        <w:ind w:firstLine="426"/>
        <w:jc w:val="both"/>
        <w:rPr>
          <w:sz w:val="28"/>
          <w:szCs w:val="28"/>
        </w:rPr>
      </w:pPr>
    </w:p>
    <w:p w:rsidR="00CC5B00" w:rsidRPr="00DC48D8" w:rsidRDefault="009570C3" w:rsidP="00033B5D">
      <w:pPr>
        <w:pStyle w:val="ConsPlusNormal"/>
        <w:spacing w:line="276" w:lineRule="auto"/>
        <w:ind w:firstLine="709"/>
        <w:jc w:val="both"/>
        <w:rPr>
          <w:b/>
          <w:sz w:val="28"/>
          <w:szCs w:val="28"/>
        </w:rPr>
      </w:pPr>
      <w:r w:rsidRPr="00DC48D8">
        <w:rPr>
          <w:sz w:val="28"/>
          <w:szCs w:val="28"/>
        </w:rPr>
        <w:t>В 2018 году осуществлялась работа по формированию, согласованию и утверждению ежегодного плана проведения плановых проверок юридических лиц и индивидуальных предпринимателей на 2019 год.</w:t>
      </w:r>
      <w:r w:rsidR="00033B5D">
        <w:rPr>
          <w:sz w:val="28"/>
          <w:szCs w:val="28"/>
        </w:rPr>
        <w:t xml:space="preserve"> </w:t>
      </w:r>
      <w:r w:rsidR="00081075" w:rsidRPr="00DC48D8">
        <w:rPr>
          <w:sz w:val="28"/>
          <w:szCs w:val="28"/>
        </w:rPr>
        <w:t xml:space="preserve">В связи с введением в конце 2018 года статьи 26.2 в </w:t>
      </w:r>
      <w:r w:rsidR="00CC5B00" w:rsidRPr="00DC48D8">
        <w:rPr>
          <w:sz w:val="28"/>
          <w:szCs w:val="28"/>
        </w:rPr>
        <w:t>Федеральн</w:t>
      </w:r>
      <w:r w:rsidR="00081075" w:rsidRPr="00DC48D8">
        <w:rPr>
          <w:sz w:val="28"/>
          <w:szCs w:val="28"/>
        </w:rPr>
        <w:t>ый</w:t>
      </w:r>
      <w:r w:rsidR="00CC5B00" w:rsidRPr="00DC48D8">
        <w:rPr>
          <w:sz w:val="28"/>
          <w:szCs w:val="28"/>
        </w:rPr>
        <w:t xml:space="preserve"> закон от 26.12.2008 года </w:t>
      </w:r>
      <w:r w:rsidR="00CD5E07">
        <w:rPr>
          <w:sz w:val="28"/>
          <w:szCs w:val="28"/>
        </w:rPr>
        <w:t xml:space="preserve"> </w:t>
      </w:r>
      <w:r w:rsidR="00CC5B00" w:rsidRPr="00DC48D8">
        <w:rPr>
          <w:sz w:val="28"/>
          <w:szCs w:val="28"/>
        </w:rPr>
        <w:t>№ 294-ФЗ «О защите прав юридических лиц и индивидуальных предпринимателей при осуществлении государственного контроля (надзо</w:t>
      </w:r>
      <w:r w:rsidR="00081075" w:rsidRPr="00DC48D8">
        <w:rPr>
          <w:sz w:val="28"/>
          <w:szCs w:val="28"/>
        </w:rPr>
        <w:t>ра) и муниципального контроля» вышеуказанный план подлежит отмене.</w:t>
      </w:r>
    </w:p>
    <w:p w:rsidR="00E0428C" w:rsidRPr="00DC48D8" w:rsidRDefault="00AF7D06" w:rsidP="00033B5D">
      <w:pPr>
        <w:spacing w:line="276" w:lineRule="auto"/>
        <w:ind w:firstLine="709"/>
        <w:jc w:val="both"/>
        <w:rPr>
          <w:sz w:val="28"/>
          <w:szCs w:val="28"/>
        </w:rPr>
      </w:pPr>
      <w:r w:rsidRPr="00DC48D8">
        <w:rPr>
          <w:sz w:val="28"/>
          <w:szCs w:val="28"/>
        </w:rPr>
        <w:t>Основными  задачами</w:t>
      </w:r>
      <w:r w:rsidR="00E0428C" w:rsidRPr="00DC48D8">
        <w:rPr>
          <w:sz w:val="28"/>
          <w:szCs w:val="28"/>
        </w:rPr>
        <w:t xml:space="preserve">  осуществления муниципального земельного контроля на те</w:t>
      </w:r>
      <w:r w:rsidR="003E47EE" w:rsidRPr="00DC48D8">
        <w:rPr>
          <w:sz w:val="28"/>
          <w:szCs w:val="28"/>
        </w:rPr>
        <w:t>рритории города Арзамаса  в 201</w:t>
      </w:r>
      <w:r w:rsidR="009570C3" w:rsidRPr="00DC48D8">
        <w:rPr>
          <w:sz w:val="28"/>
          <w:szCs w:val="28"/>
        </w:rPr>
        <w:t>9</w:t>
      </w:r>
      <w:r w:rsidR="00E0428C" w:rsidRPr="00DC48D8">
        <w:rPr>
          <w:sz w:val="28"/>
          <w:szCs w:val="28"/>
        </w:rPr>
        <w:t xml:space="preserve"> году</w:t>
      </w:r>
      <w:r w:rsidRPr="00DC48D8">
        <w:rPr>
          <w:sz w:val="28"/>
          <w:szCs w:val="28"/>
        </w:rPr>
        <w:t xml:space="preserve"> является</w:t>
      </w:r>
      <w:r w:rsidR="00E0428C" w:rsidRPr="00DC48D8">
        <w:rPr>
          <w:sz w:val="28"/>
          <w:szCs w:val="28"/>
        </w:rPr>
        <w:t>:</w:t>
      </w:r>
    </w:p>
    <w:p w:rsidR="00E0428C" w:rsidRPr="00DC48D8" w:rsidRDefault="00E0428C" w:rsidP="00033B5D">
      <w:pPr>
        <w:spacing w:line="276" w:lineRule="auto"/>
        <w:ind w:firstLine="709"/>
        <w:jc w:val="both"/>
        <w:rPr>
          <w:sz w:val="28"/>
          <w:szCs w:val="28"/>
        </w:rPr>
      </w:pPr>
      <w:r w:rsidRPr="00DC48D8">
        <w:rPr>
          <w:sz w:val="28"/>
          <w:szCs w:val="28"/>
        </w:rPr>
        <w:t xml:space="preserve"> - осуществление муниципального з</w:t>
      </w:r>
      <w:r w:rsidR="00AF7D06" w:rsidRPr="00DC48D8">
        <w:rPr>
          <w:sz w:val="28"/>
          <w:szCs w:val="28"/>
        </w:rPr>
        <w:t>емельного контроля</w:t>
      </w:r>
      <w:r w:rsidRPr="00DC48D8">
        <w:rPr>
          <w:sz w:val="28"/>
          <w:szCs w:val="28"/>
        </w:rPr>
        <w:t xml:space="preserve">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428C" w:rsidRPr="00DC48D8" w:rsidRDefault="00E0428C" w:rsidP="00033B5D">
      <w:pPr>
        <w:pStyle w:val="FR1"/>
        <w:spacing w:line="276" w:lineRule="auto"/>
        <w:ind w:left="0" w:firstLine="709"/>
        <w:jc w:val="both"/>
        <w:rPr>
          <w:rFonts w:ascii="Times New Roman" w:hAnsi="Times New Roman"/>
          <w:b w:val="0"/>
          <w:sz w:val="28"/>
          <w:szCs w:val="28"/>
        </w:rPr>
      </w:pPr>
      <w:r w:rsidRPr="00DC48D8">
        <w:rPr>
          <w:rFonts w:ascii="Times New Roman" w:hAnsi="Times New Roman"/>
          <w:b w:val="0"/>
          <w:sz w:val="28"/>
          <w:szCs w:val="28"/>
        </w:rPr>
        <w:t xml:space="preserve">- взаимодействие с </w:t>
      </w:r>
      <w:r w:rsidR="00EC21D8" w:rsidRPr="00DC48D8">
        <w:rPr>
          <w:rFonts w:ascii="Times New Roman" w:hAnsi="Times New Roman"/>
          <w:b w:val="0"/>
          <w:sz w:val="28"/>
          <w:szCs w:val="28"/>
        </w:rPr>
        <w:t>органами прокуратуры, с органом государственного земельного надзора -</w:t>
      </w:r>
      <w:r w:rsidR="00033B5D">
        <w:rPr>
          <w:rFonts w:ascii="Times New Roman" w:hAnsi="Times New Roman"/>
          <w:b w:val="0"/>
          <w:sz w:val="28"/>
          <w:szCs w:val="28"/>
        </w:rPr>
        <w:t xml:space="preserve"> </w:t>
      </w:r>
      <w:r w:rsidR="00EC21D8" w:rsidRPr="00DC48D8">
        <w:rPr>
          <w:rFonts w:ascii="Times New Roman" w:hAnsi="Times New Roman"/>
          <w:b w:val="0"/>
          <w:sz w:val="28"/>
          <w:szCs w:val="28"/>
        </w:rPr>
        <w:t>Федеральной службой</w:t>
      </w:r>
      <w:r w:rsidRPr="00DC48D8">
        <w:rPr>
          <w:rFonts w:ascii="Times New Roman" w:hAnsi="Times New Roman"/>
          <w:b w:val="0"/>
          <w:sz w:val="28"/>
          <w:szCs w:val="28"/>
        </w:rPr>
        <w:t xml:space="preserve"> государственной регистрации, кадастра и картографии по Нижегородской области;</w:t>
      </w:r>
    </w:p>
    <w:p w:rsidR="00E0428C" w:rsidRPr="00DC48D8" w:rsidRDefault="00E0428C" w:rsidP="00033B5D">
      <w:pPr>
        <w:spacing w:line="276" w:lineRule="auto"/>
        <w:ind w:firstLine="709"/>
        <w:jc w:val="both"/>
        <w:rPr>
          <w:b/>
          <w:sz w:val="28"/>
          <w:szCs w:val="28"/>
        </w:rPr>
      </w:pPr>
      <w:r w:rsidRPr="00DC48D8">
        <w:rPr>
          <w:sz w:val="28"/>
          <w:szCs w:val="28"/>
        </w:rPr>
        <w:t>- при осуществлении муниципального</w:t>
      </w:r>
      <w:r w:rsidR="007D4B8F" w:rsidRPr="00DC48D8">
        <w:rPr>
          <w:sz w:val="28"/>
          <w:szCs w:val="28"/>
        </w:rPr>
        <w:t xml:space="preserve"> земельного</w:t>
      </w:r>
      <w:r w:rsidRPr="00DC48D8">
        <w:rPr>
          <w:sz w:val="28"/>
          <w:szCs w:val="28"/>
        </w:rPr>
        <w:t xml:space="preserve"> контроля </w:t>
      </w:r>
      <w:r w:rsidR="00AF7D06" w:rsidRPr="00DC48D8">
        <w:rPr>
          <w:sz w:val="28"/>
          <w:szCs w:val="28"/>
        </w:rPr>
        <w:t>должны учитываться</w:t>
      </w:r>
      <w:r w:rsidRPr="00DC48D8">
        <w:rPr>
          <w:sz w:val="28"/>
          <w:szCs w:val="28"/>
        </w:rPr>
        <w:t xml:space="preserve"> ограничения и запреты при проведении мероприятий по контролю</w:t>
      </w:r>
      <w:r w:rsidRPr="00DC48D8">
        <w:rPr>
          <w:b/>
          <w:sz w:val="28"/>
          <w:szCs w:val="28"/>
        </w:rPr>
        <w:t>;</w:t>
      </w:r>
    </w:p>
    <w:p w:rsidR="00E0428C" w:rsidRPr="00DC48D8" w:rsidRDefault="00E0428C" w:rsidP="00033B5D">
      <w:pPr>
        <w:spacing w:line="276" w:lineRule="auto"/>
        <w:ind w:firstLine="709"/>
        <w:jc w:val="both"/>
        <w:rPr>
          <w:sz w:val="28"/>
          <w:szCs w:val="28"/>
        </w:rPr>
      </w:pPr>
      <w:r w:rsidRPr="00DC48D8">
        <w:rPr>
          <w:sz w:val="28"/>
          <w:szCs w:val="28"/>
        </w:rPr>
        <w:t>- при осуществлении муниципального</w:t>
      </w:r>
      <w:r w:rsidR="00AF7D06" w:rsidRPr="00DC48D8">
        <w:rPr>
          <w:sz w:val="28"/>
          <w:szCs w:val="28"/>
        </w:rPr>
        <w:t xml:space="preserve"> земельного контроля должны соблюдаться</w:t>
      </w:r>
      <w:r w:rsidRPr="00DC48D8">
        <w:rPr>
          <w:sz w:val="28"/>
          <w:szCs w:val="28"/>
        </w:rPr>
        <w:t xml:space="preserve">  требования законодательства к оформлению  документации по проведению  проверок.</w:t>
      </w:r>
    </w:p>
    <w:p w:rsidR="00843E36" w:rsidRPr="00DC48D8" w:rsidRDefault="006770CC" w:rsidP="00033B5D">
      <w:pPr>
        <w:pStyle w:val="a9"/>
        <w:ind w:firstLine="709"/>
        <w:rPr>
          <w:sz w:val="28"/>
          <w:szCs w:val="28"/>
        </w:rPr>
      </w:pPr>
      <w:r>
        <w:rPr>
          <w:sz w:val="28"/>
          <w:szCs w:val="28"/>
        </w:rPr>
        <w:t>Предложения по п</w:t>
      </w:r>
      <w:r w:rsidR="00843E36" w:rsidRPr="00DC48D8">
        <w:rPr>
          <w:sz w:val="28"/>
          <w:szCs w:val="28"/>
        </w:rPr>
        <w:t>овышению эффективности и результативности осуществления муниципального земельного контроля будет способствовать:</w:t>
      </w:r>
    </w:p>
    <w:p w:rsidR="00843E36" w:rsidRPr="00DC48D8" w:rsidRDefault="00843E36" w:rsidP="00033B5D">
      <w:pPr>
        <w:pStyle w:val="a9"/>
        <w:ind w:firstLine="709"/>
        <w:rPr>
          <w:sz w:val="28"/>
          <w:szCs w:val="28"/>
        </w:rPr>
      </w:pPr>
      <w:r w:rsidRPr="00DC48D8">
        <w:rPr>
          <w:sz w:val="28"/>
          <w:szCs w:val="28"/>
        </w:rPr>
        <w:t>а) систематическое проведение практических семинаров по вопросам осуществления муниципального контроля.</w:t>
      </w:r>
    </w:p>
    <w:p w:rsidR="00843E36" w:rsidRPr="00DC48D8" w:rsidRDefault="00843E36" w:rsidP="00033B5D">
      <w:pPr>
        <w:pStyle w:val="a9"/>
        <w:ind w:firstLine="709"/>
        <w:rPr>
          <w:sz w:val="28"/>
          <w:szCs w:val="28"/>
        </w:rPr>
      </w:pPr>
      <w:r w:rsidRPr="00DC48D8">
        <w:rPr>
          <w:sz w:val="28"/>
          <w:szCs w:val="28"/>
        </w:rPr>
        <w:t>б) организация и проведение с населением профилактической работы по предотвращению нарушений законодательства.</w:t>
      </w:r>
    </w:p>
    <w:p w:rsidR="00843E36" w:rsidRPr="00DC48D8" w:rsidRDefault="00843E36" w:rsidP="00033B5D">
      <w:pPr>
        <w:pStyle w:val="a9"/>
        <w:ind w:firstLine="709"/>
        <w:rPr>
          <w:sz w:val="28"/>
          <w:szCs w:val="28"/>
        </w:rPr>
      </w:pPr>
      <w:r w:rsidRPr="00DC48D8">
        <w:rPr>
          <w:sz w:val="28"/>
          <w:szCs w:val="28"/>
        </w:rPr>
        <w:t>в) принятие мер, направленных на предупреждение, выявление и пресечения нарушений, предусмотренных действующим законодательством.</w:t>
      </w:r>
    </w:p>
    <w:p w:rsidR="00E0428C" w:rsidRPr="00DC48D8" w:rsidRDefault="00843E36" w:rsidP="00033B5D">
      <w:pPr>
        <w:tabs>
          <w:tab w:val="left" w:pos="900"/>
        </w:tabs>
        <w:ind w:firstLine="709"/>
        <w:jc w:val="both"/>
        <w:rPr>
          <w:sz w:val="28"/>
          <w:szCs w:val="28"/>
        </w:rPr>
      </w:pPr>
      <w:r w:rsidRPr="00DC48D8">
        <w:rPr>
          <w:sz w:val="28"/>
          <w:szCs w:val="28"/>
        </w:rPr>
        <w:lastRenderedPageBreak/>
        <w:t>г) эффективное межведомственное взаимодействие для получения надлежащей информации о лицах, в отношении которых проводится проверка.</w:t>
      </w:r>
    </w:p>
    <w:p w:rsidR="00843E36" w:rsidRPr="00DC48D8" w:rsidRDefault="00843E36" w:rsidP="00033B5D">
      <w:pPr>
        <w:tabs>
          <w:tab w:val="left" w:pos="900"/>
        </w:tabs>
        <w:ind w:firstLine="709"/>
        <w:jc w:val="both"/>
        <w:rPr>
          <w:sz w:val="28"/>
          <w:szCs w:val="28"/>
        </w:rPr>
      </w:pPr>
      <w:r w:rsidRPr="00DC48D8">
        <w:rPr>
          <w:sz w:val="28"/>
          <w:szCs w:val="28"/>
        </w:rPr>
        <w:t>д) наделение органов муниципального контроля правом составления протоколов.</w:t>
      </w:r>
    </w:p>
    <w:p w:rsidR="00843E36" w:rsidRDefault="00843E36" w:rsidP="00033B5D">
      <w:pPr>
        <w:tabs>
          <w:tab w:val="left" w:pos="900"/>
        </w:tabs>
        <w:ind w:firstLine="709"/>
        <w:jc w:val="both"/>
        <w:rPr>
          <w:sz w:val="28"/>
          <w:szCs w:val="28"/>
        </w:rPr>
      </w:pPr>
      <w:r w:rsidRPr="00DC48D8">
        <w:rPr>
          <w:sz w:val="28"/>
          <w:szCs w:val="28"/>
        </w:rPr>
        <w:t>е) внесение изменений в 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путем дополнения перечня оснований для проведения внеплановых проверок.</w:t>
      </w:r>
    </w:p>
    <w:p w:rsidR="006770CC" w:rsidRPr="006770CC" w:rsidRDefault="006770CC" w:rsidP="00033B5D">
      <w:pPr>
        <w:tabs>
          <w:tab w:val="left" w:pos="900"/>
        </w:tabs>
        <w:ind w:firstLine="709"/>
        <w:jc w:val="both"/>
        <w:rPr>
          <w:sz w:val="28"/>
          <w:szCs w:val="28"/>
        </w:rPr>
      </w:pPr>
      <w:r w:rsidRPr="006770CC">
        <w:rPr>
          <w:sz w:val="28"/>
          <w:szCs w:val="28"/>
        </w:rPr>
        <w:t>Необходимо систематическое проведение совместных семинаров по вопросам осуществления муниципального контроля, организация повышения квалификации должностных лиц, осуществляющих муниципальный контроль в соответствующих сферах деятельности.</w:t>
      </w:r>
    </w:p>
    <w:p w:rsidR="00E0428C" w:rsidRPr="00DC48D8" w:rsidRDefault="00E0428C" w:rsidP="00DE1149">
      <w:pPr>
        <w:ind w:firstLine="540"/>
        <w:jc w:val="both"/>
        <w:rPr>
          <w:sz w:val="28"/>
          <w:szCs w:val="28"/>
        </w:rPr>
      </w:pPr>
    </w:p>
    <w:p w:rsidR="00E0428C" w:rsidRPr="00DC48D8" w:rsidRDefault="00E0428C" w:rsidP="00762723">
      <w:pPr>
        <w:pBdr>
          <w:top w:val="single" w:sz="4" w:space="1" w:color="auto"/>
          <w:left w:val="single" w:sz="4" w:space="4" w:color="auto"/>
          <w:bottom w:val="single" w:sz="4" w:space="1" w:color="auto"/>
          <w:right w:val="single" w:sz="4" w:space="4" w:color="auto"/>
        </w:pBdr>
        <w:jc w:val="center"/>
        <w:outlineLvl w:val="0"/>
        <w:rPr>
          <w:sz w:val="28"/>
          <w:szCs w:val="28"/>
        </w:rPr>
      </w:pPr>
      <w:r w:rsidRPr="00DC48D8">
        <w:rPr>
          <w:sz w:val="28"/>
          <w:szCs w:val="28"/>
        </w:rPr>
        <w:t>Приложения</w:t>
      </w:r>
    </w:p>
    <w:p w:rsidR="00E0428C" w:rsidRDefault="00E0428C" w:rsidP="00CB384D">
      <w:pPr>
        <w:jc w:val="both"/>
        <w:rPr>
          <w:sz w:val="28"/>
          <w:szCs w:val="28"/>
        </w:rPr>
      </w:pPr>
    </w:p>
    <w:p w:rsidR="005372D8" w:rsidRPr="00DC48D8" w:rsidRDefault="005372D8" w:rsidP="005372D8">
      <w:pPr>
        <w:ind w:firstLine="708"/>
        <w:jc w:val="both"/>
        <w:rPr>
          <w:sz w:val="28"/>
          <w:szCs w:val="28"/>
        </w:rPr>
      </w:pPr>
      <w:r>
        <w:rPr>
          <w:sz w:val="28"/>
          <w:szCs w:val="28"/>
        </w:rPr>
        <w:t>Приложений нет.</w:t>
      </w:r>
    </w:p>
    <w:p w:rsidR="00E0428C" w:rsidRDefault="00E0428C" w:rsidP="00DE1149">
      <w:pPr>
        <w:ind w:firstLine="540"/>
        <w:jc w:val="both"/>
        <w:rPr>
          <w:sz w:val="28"/>
          <w:szCs w:val="28"/>
        </w:rPr>
      </w:pPr>
    </w:p>
    <w:p w:rsidR="005372D8" w:rsidRDefault="005372D8" w:rsidP="00DE1149">
      <w:pPr>
        <w:ind w:firstLine="540"/>
        <w:jc w:val="both"/>
        <w:rPr>
          <w:sz w:val="28"/>
          <w:szCs w:val="28"/>
        </w:rPr>
      </w:pPr>
    </w:p>
    <w:p w:rsidR="005372D8" w:rsidRDefault="005372D8" w:rsidP="00DE1149">
      <w:pPr>
        <w:ind w:firstLine="540"/>
        <w:jc w:val="both"/>
        <w:rPr>
          <w:sz w:val="28"/>
          <w:szCs w:val="28"/>
        </w:rPr>
      </w:pPr>
    </w:p>
    <w:p w:rsidR="005372D8" w:rsidRPr="00DC48D8" w:rsidRDefault="005372D8" w:rsidP="00DE1149">
      <w:pPr>
        <w:ind w:firstLine="540"/>
        <w:jc w:val="both"/>
        <w:rPr>
          <w:sz w:val="28"/>
          <w:szCs w:val="28"/>
        </w:rPr>
      </w:pPr>
    </w:p>
    <w:p w:rsidR="00E0428C" w:rsidRPr="00DC48D8" w:rsidRDefault="00E10A8A" w:rsidP="00762723">
      <w:pPr>
        <w:spacing w:line="288" w:lineRule="auto"/>
        <w:outlineLvl w:val="0"/>
        <w:rPr>
          <w:b/>
          <w:sz w:val="28"/>
          <w:szCs w:val="28"/>
        </w:rPr>
      </w:pPr>
      <w:proofErr w:type="spellStart"/>
      <w:r w:rsidRPr="00DC48D8">
        <w:rPr>
          <w:b/>
          <w:sz w:val="28"/>
          <w:szCs w:val="28"/>
        </w:rPr>
        <w:t>Врио</w:t>
      </w:r>
      <w:proofErr w:type="spellEnd"/>
      <w:r w:rsidRPr="00DC48D8">
        <w:rPr>
          <w:b/>
          <w:sz w:val="28"/>
          <w:szCs w:val="28"/>
        </w:rPr>
        <w:t xml:space="preserve"> п</w:t>
      </w:r>
      <w:r w:rsidR="00B54F1A" w:rsidRPr="00DC48D8">
        <w:rPr>
          <w:b/>
          <w:sz w:val="28"/>
          <w:szCs w:val="28"/>
        </w:rPr>
        <w:t>р</w:t>
      </w:r>
      <w:r w:rsidRPr="00DC48D8">
        <w:rPr>
          <w:b/>
          <w:sz w:val="28"/>
          <w:szCs w:val="28"/>
        </w:rPr>
        <w:t>едседателя</w:t>
      </w:r>
      <w:r w:rsidR="002951A4">
        <w:rPr>
          <w:b/>
          <w:sz w:val="28"/>
          <w:szCs w:val="28"/>
        </w:rPr>
        <w:t xml:space="preserve"> </w:t>
      </w:r>
      <w:r w:rsidR="0029716C" w:rsidRPr="00DC48D8">
        <w:rPr>
          <w:b/>
          <w:sz w:val="28"/>
          <w:szCs w:val="28"/>
        </w:rPr>
        <w:t>к</w:t>
      </w:r>
      <w:r w:rsidR="00E0428C" w:rsidRPr="00DC48D8">
        <w:rPr>
          <w:b/>
          <w:sz w:val="28"/>
          <w:szCs w:val="28"/>
        </w:rPr>
        <w:t>омитета</w:t>
      </w:r>
    </w:p>
    <w:p w:rsidR="00E43454" w:rsidRPr="00DC48D8" w:rsidRDefault="00E0428C" w:rsidP="00381DA7">
      <w:pPr>
        <w:tabs>
          <w:tab w:val="left" w:pos="7250"/>
        </w:tabs>
        <w:spacing w:line="288" w:lineRule="auto"/>
        <w:rPr>
          <w:b/>
          <w:sz w:val="28"/>
          <w:szCs w:val="28"/>
        </w:rPr>
      </w:pPr>
      <w:r w:rsidRPr="00DC48D8">
        <w:rPr>
          <w:b/>
          <w:sz w:val="28"/>
          <w:szCs w:val="28"/>
        </w:rPr>
        <w:t xml:space="preserve">имущественных отношений </w:t>
      </w:r>
    </w:p>
    <w:p w:rsidR="00E0428C" w:rsidRPr="00DC48D8" w:rsidRDefault="00E43454" w:rsidP="00381DA7">
      <w:pPr>
        <w:tabs>
          <w:tab w:val="left" w:pos="7250"/>
        </w:tabs>
        <w:spacing w:line="288" w:lineRule="auto"/>
        <w:rPr>
          <w:b/>
          <w:sz w:val="28"/>
          <w:szCs w:val="28"/>
        </w:rPr>
      </w:pPr>
      <w:r w:rsidRPr="00DC48D8">
        <w:rPr>
          <w:b/>
          <w:sz w:val="28"/>
          <w:szCs w:val="28"/>
        </w:rPr>
        <w:t xml:space="preserve">города Арзамаса                                                       </w:t>
      </w:r>
      <w:r w:rsidR="006C2D29" w:rsidRPr="00DC48D8">
        <w:rPr>
          <w:b/>
          <w:sz w:val="28"/>
          <w:szCs w:val="28"/>
        </w:rPr>
        <w:t xml:space="preserve">                     </w:t>
      </w:r>
      <w:r w:rsidR="002A5037">
        <w:rPr>
          <w:b/>
          <w:sz w:val="28"/>
          <w:szCs w:val="28"/>
        </w:rPr>
        <w:t xml:space="preserve">     </w:t>
      </w:r>
      <w:r w:rsidR="006C2D29" w:rsidRPr="00DC48D8">
        <w:rPr>
          <w:b/>
          <w:sz w:val="28"/>
          <w:szCs w:val="28"/>
        </w:rPr>
        <w:t xml:space="preserve">       </w:t>
      </w:r>
      <w:r w:rsidR="00E10A8A" w:rsidRPr="00DC48D8">
        <w:rPr>
          <w:b/>
          <w:sz w:val="28"/>
          <w:szCs w:val="28"/>
        </w:rPr>
        <w:t>Федосеева Е</w:t>
      </w:r>
      <w:r w:rsidR="00E0428C" w:rsidRPr="00DC48D8">
        <w:rPr>
          <w:b/>
          <w:sz w:val="28"/>
          <w:szCs w:val="28"/>
        </w:rPr>
        <w:t>.</w:t>
      </w:r>
      <w:r w:rsidR="00E10A8A" w:rsidRPr="00DC48D8">
        <w:rPr>
          <w:b/>
          <w:sz w:val="28"/>
          <w:szCs w:val="28"/>
        </w:rPr>
        <w:t>В.</w:t>
      </w:r>
    </w:p>
    <w:sectPr w:rsidR="00E0428C" w:rsidRPr="00DC48D8" w:rsidSect="00DC48D8">
      <w:headerReference w:type="default" r:id="rId30"/>
      <w:footerReference w:type="default" r:id="rId31"/>
      <w:pgSz w:w="11906" w:h="16838"/>
      <w:pgMar w:top="1134" w:right="567" w:bottom="113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55" w:rsidRDefault="00AE2755" w:rsidP="00404177">
      <w:r>
        <w:separator/>
      </w:r>
    </w:p>
  </w:endnote>
  <w:endnote w:type="continuationSeparator" w:id="0">
    <w:p w:rsidR="00AE2755" w:rsidRDefault="00AE2755"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9A" w:rsidRDefault="00AE2755">
    <w:pPr>
      <w:pStyle w:val="a5"/>
      <w:jc w:val="center"/>
    </w:pPr>
    <w:r>
      <w:fldChar w:fldCharType="begin"/>
    </w:r>
    <w:r>
      <w:instrText xml:space="preserve"> PAGE   \* MERGEFORMAT </w:instrText>
    </w:r>
    <w:r>
      <w:fldChar w:fldCharType="separate"/>
    </w:r>
    <w:r w:rsidR="000E305D">
      <w:rPr>
        <w:noProof/>
      </w:rPr>
      <w:t>1</w:t>
    </w:r>
    <w:r>
      <w:rPr>
        <w:noProof/>
      </w:rPr>
      <w:fldChar w:fldCharType="end"/>
    </w:r>
  </w:p>
  <w:p w:rsidR="001D659A" w:rsidRDefault="001D65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55" w:rsidRDefault="00AE2755" w:rsidP="00404177">
      <w:r>
        <w:separator/>
      </w:r>
    </w:p>
  </w:footnote>
  <w:footnote w:type="continuationSeparator" w:id="0">
    <w:p w:rsidR="00AE2755" w:rsidRDefault="00AE2755"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9A" w:rsidRPr="00404177" w:rsidRDefault="001D659A"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A61E4"/>
    <w:multiLevelType w:val="hybridMultilevel"/>
    <w:tmpl w:val="5EE4D5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6888"/>
    <w:rsid w:val="00001278"/>
    <w:rsid w:val="000017DD"/>
    <w:rsid w:val="00007E41"/>
    <w:rsid w:val="000105A3"/>
    <w:rsid w:val="00012216"/>
    <w:rsid w:val="00017BED"/>
    <w:rsid w:val="00020BCF"/>
    <w:rsid w:val="00025B7C"/>
    <w:rsid w:val="000301AF"/>
    <w:rsid w:val="000324A7"/>
    <w:rsid w:val="00032A9B"/>
    <w:rsid w:val="00033B5D"/>
    <w:rsid w:val="000359E2"/>
    <w:rsid w:val="00037ECA"/>
    <w:rsid w:val="00052BE7"/>
    <w:rsid w:val="00061E51"/>
    <w:rsid w:val="000622DB"/>
    <w:rsid w:val="0006295C"/>
    <w:rsid w:val="0006336A"/>
    <w:rsid w:val="00063602"/>
    <w:rsid w:val="00066B7C"/>
    <w:rsid w:val="0007178B"/>
    <w:rsid w:val="00071B55"/>
    <w:rsid w:val="00075EA3"/>
    <w:rsid w:val="000767D8"/>
    <w:rsid w:val="00081075"/>
    <w:rsid w:val="0008272B"/>
    <w:rsid w:val="000830BB"/>
    <w:rsid w:val="000859ED"/>
    <w:rsid w:val="00093F4A"/>
    <w:rsid w:val="000B1723"/>
    <w:rsid w:val="000B5A32"/>
    <w:rsid w:val="000C1DCB"/>
    <w:rsid w:val="000C1E09"/>
    <w:rsid w:val="000C6F41"/>
    <w:rsid w:val="000C7548"/>
    <w:rsid w:val="000D398A"/>
    <w:rsid w:val="000D4016"/>
    <w:rsid w:val="000D6860"/>
    <w:rsid w:val="000E305D"/>
    <w:rsid w:val="000E677E"/>
    <w:rsid w:val="000F1610"/>
    <w:rsid w:val="000F4C7B"/>
    <w:rsid w:val="000F667D"/>
    <w:rsid w:val="000F75C7"/>
    <w:rsid w:val="00100283"/>
    <w:rsid w:val="00102B40"/>
    <w:rsid w:val="00102F2A"/>
    <w:rsid w:val="001209DF"/>
    <w:rsid w:val="00122B56"/>
    <w:rsid w:val="00135361"/>
    <w:rsid w:val="00137E50"/>
    <w:rsid w:val="001407E7"/>
    <w:rsid w:val="00143E0C"/>
    <w:rsid w:val="001452C7"/>
    <w:rsid w:val="00170040"/>
    <w:rsid w:val="001A1520"/>
    <w:rsid w:val="001A6F0F"/>
    <w:rsid w:val="001B0B3A"/>
    <w:rsid w:val="001D5DEE"/>
    <w:rsid w:val="001D659A"/>
    <w:rsid w:val="001E2640"/>
    <w:rsid w:val="001E3129"/>
    <w:rsid w:val="001E7CA9"/>
    <w:rsid w:val="002010B9"/>
    <w:rsid w:val="002060D1"/>
    <w:rsid w:val="00207C73"/>
    <w:rsid w:val="00212550"/>
    <w:rsid w:val="0021286D"/>
    <w:rsid w:val="00212B7E"/>
    <w:rsid w:val="002253FF"/>
    <w:rsid w:val="00225457"/>
    <w:rsid w:val="00226269"/>
    <w:rsid w:val="00246B67"/>
    <w:rsid w:val="0026064B"/>
    <w:rsid w:val="00262F96"/>
    <w:rsid w:val="00265182"/>
    <w:rsid w:val="00267518"/>
    <w:rsid w:val="002771ED"/>
    <w:rsid w:val="00280504"/>
    <w:rsid w:val="00283267"/>
    <w:rsid w:val="00287657"/>
    <w:rsid w:val="002951A4"/>
    <w:rsid w:val="0029576C"/>
    <w:rsid w:val="0029716C"/>
    <w:rsid w:val="002976C8"/>
    <w:rsid w:val="002A5037"/>
    <w:rsid w:val="002A59F6"/>
    <w:rsid w:val="002C3591"/>
    <w:rsid w:val="002E08DA"/>
    <w:rsid w:val="002E4BBD"/>
    <w:rsid w:val="002F69DB"/>
    <w:rsid w:val="00302B1F"/>
    <w:rsid w:val="003231C6"/>
    <w:rsid w:val="00324801"/>
    <w:rsid w:val="0032559B"/>
    <w:rsid w:val="00330913"/>
    <w:rsid w:val="003460B0"/>
    <w:rsid w:val="0034665D"/>
    <w:rsid w:val="00353243"/>
    <w:rsid w:val="00375A89"/>
    <w:rsid w:val="00381345"/>
    <w:rsid w:val="00381DA7"/>
    <w:rsid w:val="00382AA1"/>
    <w:rsid w:val="003905DD"/>
    <w:rsid w:val="00391705"/>
    <w:rsid w:val="00395611"/>
    <w:rsid w:val="003A3661"/>
    <w:rsid w:val="003B6987"/>
    <w:rsid w:val="003D6023"/>
    <w:rsid w:val="003D7CF3"/>
    <w:rsid w:val="003E04DC"/>
    <w:rsid w:val="003E201E"/>
    <w:rsid w:val="003E408D"/>
    <w:rsid w:val="003E47EE"/>
    <w:rsid w:val="003F3F59"/>
    <w:rsid w:val="004040C5"/>
    <w:rsid w:val="00404177"/>
    <w:rsid w:val="00405700"/>
    <w:rsid w:val="00406625"/>
    <w:rsid w:val="0041543A"/>
    <w:rsid w:val="00420322"/>
    <w:rsid w:val="004408A7"/>
    <w:rsid w:val="00441968"/>
    <w:rsid w:val="00441D38"/>
    <w:rsid w:val="00442210"/>
    <w:rsid w:val="00452D8B"/>
    <w:rsid w:val="00467873"/>
    <w:rsid w:val="00476699"/>
    <w:rsid w:val="004837D1"/>
    <w:rsid w:val="00490318"/>
    <w:rsid w:val="0049197C"/>
    <w:rsid w:val="004C1B61"/>
    <w:rsid w:val="004C2CFD"/>
    <w:rsid w:val="004C52EC"/>
    <w:rsid w:val="004C73C8"/>
    <w:rsid w:val="004D0BC9"/>
    <w:rsid w:val="004D62FA"/>
    <w:rsid w:val="004E446D"/>
    <w:rsid w:val="004E4729"/>
    <w:rsid w:val="004E6495"/>
    <w:rsid w:val="004F4EB7"/>
    <w:rsid w:val="00511D64"/>
    <w:rsid w:val="005170D0"/>
    <w:rsid w:val="005308FB"/>
    <w:rsid w:val="00533E93"/>
    <w:rsid w:val="005372D8"/>
    <w:rsid w:val="00541D52"/>
    <w:rsid w:val="005542D8"/>
    <w:rsid w:val="0055532E"/>
    <w:rsid w:val="005623EC"/>
    <w:rsid w:val="00571724"/>
    <w:rsid w:val="0058068F"/>
    <w:rsid w:val="005848BE"/>
    <w:rsid w:val="00585526"/>
    <w:rsid w:val="005961A8"/>
    <w:rsid w:val="005B5D4B"/>
    <w:rsid w:val="005C641E"/>
    <w:rsid w:val="005D11EB"/>
    <w:rsid w:val="005D7A80"/>
    <w:rsid w:val="005E481E"/>
    <w:rsid w:val="005E4E3A"/>
    <w:rsid w:val="005E58C3"/>
    <w:rsid w:val="005F0D44"/>
    <w:rsid w:val="005F4F96"/>
    <w:rsid w:val="00602485"/>
    <w:rsid w:val="00606BA7"/>
    <w:rsid w:val="006115D4"/>
    <w:rsid w:val="00611BD0"/>
    <w:rsid w:val="0061719E"/>
    <w:rsid w:val="00621F11"/>
    <w:rsid w:val="00627C68"/>
    <w:rsid w:val="00630CE6"/>
    <w:rsid w:val="006415B5"/>
    <w:rsid w:val="00645C9F"/>
    <w:rsid w:val="0065407A"/>
    <w:rsid w:val="006572FA"/>
    <w:rsid w:val="0066671E"/>
    <w:rsid w:val="00674984"/>
    <w:rsid w:val="006770CC"/>
    <w:rsid w:val="00677324"/>
    <w:rsid w:val="00686A22"/>
    <w:rsid w:val="00686D4B"/>
    <w:rsid w:val="0069086A"/>
    <w:rsid w:val="006A6714"/>
    <w:rsid w:val="006B08A8"/>
    <w:rsid w:val="006B4EEC"/>
    <w:rsid w:val="006C2D29"/>
    <w:rsid w:val="006C6698"/>
    <w:rsid w:val="006D08A3"/>
    <w:rsid w:val="006D3DA1"/>
    <w:rsid w:val="006E2607"/>
    <w:rsid w:val="006F4B14"/>
    <w:rsid w:val="006F6146"/>
    <w:rsid w:val="00726B5B"/>
    <w:rsid w:val="007322D8"/>
    <w:rsid w:val="00734DF6"/>
    <w:rsid w:val="00750FF6"/>
    <w:rsid w:val="007519EA"/>
    <w:rsid w:val="007575AF"/>
    <w:rsid w:val="00762723"/>
    <w:rsid w:val="007629DC"/>
    <w:rsid w:val="007641EF"/>
    <w:rsid w:val="00773285"/>
    <w:rsid w:val="00782AF5"/>
    <w:rsid w:val="00786FA3"/>
    <w:rsid w:val="00787664"/>
    <w:rsid w:val="007B7F4E"/>
    <w:rsid w:val="007C3B99"/>
    <w:rsid w:val="007D2BA4"/>
    <w:rsid w:val="007D2E99"/>
    <w:rsid w:val="007D4B8F"/>
    <w:rsid w:val="007F5488"/>
    <w:rsid w:val="007F6A43"/>
    <w:rsid w:val="00815178"/>
    <w:rsid w:val="00822562"/>
    <w:rsid w:val="0083213D"/>
    <w:rsid w:val="008329CE"/>
    <w:rsid w:val="00833897"/>
    <w:rsid w:val="0083407D"/>
    <w:rsid w:val="008346AD"/>
    <w:rsid w:val="00843E36"/>
    <w:rsid w:val="008613BE"/>
    <w:rsid w:val="0086326D"/>
    <w:rsid w:val="00863E9C"/>
    <w:rsid w:val="00863F0B"/>
    <w:rsid w:val="008663E5"/>
    <w:rsid w:val="00867405"/>
    <w:rsid w:val="00871205"/>
    <w:rsid w:val="00872339"/>
    <w:rsid w:val="00886888"/>
    <w:rsid w:val="00890200"/>
    <w:rsid w:val="00892107"/>
    <w:rsid w:val="008941DB"/>
    <w:rsid w:val="00894BDC"/>
    <w:rsid w:val="008A1F82"/>
    <w:rsid w:val="008A2B7F"/>
    <w:rsid w:val="008C3FAA"/>
    <w:rsid w:val="008C4A06"/>
    <w:rsid w:val="008D2C4F"/>
    <w:rsid w:val="008E0774"/>
    <w:rsid w:val="008E61E0"/>
    <w:rsid w:val="008E7A03"/>
    <w:rsid w:val="00901ACA"/>
    <w:rsid w:val="00904505"/>
    <w:rsid w:val="00906418"/>
    <w:rsid w:val="00910E15"/>
    <w:rsid w:val="009172C6"/>
    <w:rsid w:val="00917B4C"/>
    <w:rsid w:val="00925ADB"/>
    <w:rsid w:val="00932CFD"/>
    <w:rsid w:val="00941C19"/>
    <w:rsid w:val="009450B8"/>
    <w:rsid w:val="009458EE"/>
    <w:rsid w:val="009570C3"/>
    <w:rsid w:val="00962C53"/>
    <w:rsid w:val="009720F2"/>
    <w:rsid w:val="00984592"/>
    <w:rsid w:val="00985536"/>
    <w:rsid w:val="00992366"/>
    <w:rsid w:val="009B3802"/>
    <w:rsid w:val="009B447C"/>
    <w:rsid w:val="009D009C"/>
    <w:rsid w:val="009D253D"/>
    <w:rsid w:val="009D2F25"/>
    <w:rsid w:val="009D6404"/>
    <w:rsid w:val="009D6E2F"/>
    <w:rsid w:val="009D709A"/>
    <w:rsid w:val="009E06AD"/>
    <w:rsid w:val="009E3D13"/>
    <w:rsid w:val="009E4FD5"/>
    <w:rsid w:val="009E5E28"/>
    <w:rsid w:val="009E6BC0"/>
    <w:rsid w:val="009F0179"/>
    <w:rsid w:val="009F0202"/>
    <w:rsid w:val="00A11399"/>
    <w:rsid w:val="00A17814"/>
    <w:rsid w:val="00A249AD"/>
    <w:rsid w:val="00A24B82"/>
    <w:rsid w:val="00A35EB5"/>
    <w:rsid w:val="00A51A45"/>
    <w:rsid w:val="00A53004"/>
    <w:rsid w:val="00A53C5C"/>
    <w:rsid w:val="00A6696F"/>
    <w:rsid w:val="00A74662"/>
    <w:rsid w:val="00A75B02"/>
    <w:rsid w:val="00A80E53"/>
    <w:rsid w:val="00A823BE"/>
    <w:rsid w:val="00A853E2"/>
    <w:rsid w:val="00A86C13"/>
    <w:rsid w:val="00A86F9F"/>
    <w:rsid w:val="00A9072E"/>
    <w:rsid w:val="00A96255"/>
    <w:rsid w:val="00AA66BC"/>
    <w:rsid w:val="00AB0EC1"/>
    <w:rsid w:val="00AC3857"/>
    <w:rsid w:val="00AC4308"/>
    <w:rsid w:val="00AC5946"/>
    <w:rsid w:val="00AD5368"/>
    <w:rsid w:val="00AD5516"/>
    <w:rsid w:val="00AD6F71"/>
    <w:rsid w:val="00AE2755"/>
    <w:rsid w:val="00AE6B53"/>
    <w:rsid w:val="00AF0311"/>
    <w:rsid w:val="00AF2A07"/>
    <w:rsid w:val="00AF7D06"/>
    <w:rsid w:val="00B016B9"/>
    <w:rsid w:val="00B02CD5"/>
    <w:rsid w:val="00B043FE"/>
    <w:rsid w:val="00B13300"/>
    <w:rsid w:val="00B20A4C"/>
    <w:rsid w:val="00B345E6"/>
    <w:rsid w:val="00B34895"/>
    <w:rsid w:val="00B448CA"/>
    <w:rsid w:val="00B54058"/>
    <w:rsid w:val="00B54F1A"/>
    <w:rsid w:val="00B57686"/>
    <w:rsid w:val="00B628C6"/>
    <w:rsid w:val="00B67F27"/>
    <w:rsid w:val="00B71392"/>
    <w:rsid w:val="00B716BE"/>
    <w:rsid w:val="00B752EE"/>
    <w:rsid w:val="00B91EAE"/>
    <w:rsid w:val="00BA0772"/>
    <w:rsid w:val="00BA338A"/>
    <w:rsid w:val="00BB0647"/>
    <w:rsid w:val="00BB4908"/>
    <w:rsid w:val="00BC3960"/>
    <w:rsid w:val="00BC3ECD"/>
    <w:rsid w:val="00BC7496"/>
    <w:rsid w:val="00BD2178"/>
    <w:rsid w:val="00BD2212"/>
    <w:rsid w:val="00BF1595"/>
    <w:rsid w:val="00BF3968"/>
    <w:rsid w:val="00C04D2A"/>
    <w:rsid w:val="00C078EE"/>
    <w:rsid w:val="00C1490A"/>
    <w:rsid w:val="00C1579F"/>
    <w:rsid w:val="00C30B37"/>
    <w:rsid w:val="00C4517E"/>
    <w:rsid w:val="00C56B4C"/>
    <w:rsid w:val="00C8193A"/>
    <w:rsid w:val="00C81CD8"/>
    <w:rsid w:val="00C839B3"/>
    <w:rsid w:val="00CA7FAF"/>
    <w:rsid w:val="00CB384D"/>
    <w:rsid w:val="00CC11B0"/>
    <w:rsid w:val="00CC1218"/>
    <w:rsid w:val="00CC121A"/>
    <w:rsid w:val="00CC1BCF"/>
    <w:rsid w:val="00CC1E3A"/>
    <w:rsid w:val="00CC5B00"/>
    <w:rsid w:val="00CC671C"/>
    <w:rsid w:val="00CD5E07"/>
    <w:rsid w:val="00CE4B4E"/>
    <w:rsid w:val="00CE77CF"/>
    <w:rsid w:val="00CF0002"/>
    <w:rsid w:val="00CF0677"/>
    <w:rsid w:val="00D03578"/>
    <w:rsid w:val="00D10B42"/>
    <w:rsid w:val="00D13320"/>
    <w:rsid w:val="00D14E1F"/>
    <w:rsid w:val="00D2217B"/>
    <w:rsid w:val="00D25C2D"/>
    <w:rsid w:val="00D276D6"/>
    <w:rsid w:val="00D30339"/>
    <w:rsid w:val="00D33BDE"/>
    <w:rsid w:val="00D43604"/>
    <w:rsid w:val="00D52836"/>
    <w:rsid w:val="00D603F1"/>
    <w:rsid w:val="00D643FB"/>
    <w:rsid w:val="00D71BE9"/>
    <w:rsid w:val="00D73203"/>
    <w:rsid w:val="00D76746"/>
    <w:rsid w:val="00D87A52"/>
    <w:rsid w:val="00DA583D"/>
    <w:rsid w:val="00DA6925"/>
    <w:rsid w:val="00DC48D8"/>
    <w:rsid w:val="00DD0624"/>
    <w:rsid w:val="00DD29F7"/>
    <w:rsid w:val="00DD2AC7"/>
    <w:rsid w:val="00DD671F"/>
    <w:rsid w:val="00DE0F05"/>
    <w:rsid w:val="00DE1149"/>
    <w:rsid w:val="00DE4A39"/>
    <w:rsid w:val="00DF62FC"/>
    <w:rsid w:val="00DF778F"/>
    <w:rsid w:val="00E0428C"/>
    <w:rsid w:val="00E10A8A"/>
    <w:rsid w:val="00E10B57"/>
    <w:rsid w:val="00E117AE"/>
    <w:rsid w:val="00E325D9"/>
    <w:rsid w:val="00E37BCF"/>
    <w:rsid w:val="00E42931"/>
    <w:rsid w:val="00E43454"/>
    <w:rsid w:val="00E4546E"/>
    <w:rsid w:val="00E469B6"/>
    <w:rsid w:val="00E50640"/>
    <w:rsid w:val="00E513B3"/>
    <w:rsid w:val="00E52190"/>
    <w:rsid w:val="00E54E11"/>
    <w:rsid w:val="00E57011"/>
    <w:rsid w:val="00E65A94"/>
    <w:rsid w:val="00E6641E"/>
    <w:rsid w:val="00E72421"/>
    <w:rsid w:val="00E81B4B"/>
    <w:rsid w:val="00E823FF"/>
    <w:rsid w:val="00E96B8B"/>
    <w:rsid w:val="00EA51F4"/>
    <w:rsid w:val="00EA7535"/>
    <w:rsid w:val="00EB1D30"/>
    <w:rsid w:val="00EB21B1"/>
    <w:rsid w:val="00EB3FC6"/>
    <w:rsid w:val="00EB7346"/>
    <w:rsid w:val="00EC060C"/>
    <w:rsid w:val="00EC21D8"/>
    <w:rsid w:val="00EC5068"/>
    <w:rsid w:val="00EC6450"/>
    <w:rsid w:val="00ED2E22"/>
    <w:rsid w:val="00ED381D"/>
    <w:rsid w:val="00EF74AC"/>
    <w:rsid w:val="00F00FA3"/>
    <w:rsid w:val="00F17CB9"/>
    <w:rsid w:val="00F204D7"/>
    <w:rsid w:val="00F279E0"/>
    <w:rsid w:val="00F31C3C"/>
    <w:rsid w:val="00F45A5C"/>
    <w:rsid w:val="00F6338F"/>
    <w:rsid w:val="00F80366"/>
    <w:rsid w:val="00F828AB"/>
    <w:rsid w:val="00F91249"/>
    <w:rsid w:val="00F92AC4"/>
    <w:rsid w:val="00FA4D05"/>
    <w:rsid w:val="00FA5D7B"/>
    <w:rsid w:val="00FB3D1B"/>
    <w:rsid w:val="00FB7EBA"/>
    <w:rsid w:val="00FC1649"/>
    <w:rsid w:val="00FC25D0"/>
    <w:rsid w:val="00FC4335"/>
    <w:rsid w:val="00FC488F"/>
    <w:rsid w:val="00FC5E7B"/>
    <w:rsid w:val="00FD0CA3"/>
    <w:rsid w:val="00FD1237"/>
    <w:rsid w:val="00FE0696"/>
    <w:rsid w:val="00FE0D86"/>
    <w:rsid w:val="00FE4CAC"/>
    <w:rsid w:val="00FE7A18"/>
    <w:rsid w:val="00FF36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210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4177"/>
    <w:pPr>
      <w:tabs>
        <w:tab w:val="center" w:pos="4677"/>
        <w:tab w:val="right" w:pos="9355"/>
      </w:tabs>
    </w:pPr>
  </w:style>
  <w:style w:type="character" w:customStyle="1" w:styleId="a4">
    <w:name w:val="Верхний колонтитул Знак"/>
    <w:basedOn w:val="a0"/>
    <w:link w:val="a3"/>
    <w:locked/>
    <w:rsid w:val="00404177"/>
    <w:rPr>
      <w:rFonts w:ascii="Times New Roman" w:hAnsi="Times New Roman" w:cs="Times New Roman"/>
      <w:sz w:val="24"/>
      <w:szCs w:val="24"/>
    </w:rPr>
  </w:style>
  <w:style w:type="paragraph" w:styleId="a5">
    <w:name w:val="footer"/>
    <w:basedOn w:val="a"/>
    <w:link w:val="a6"/>
    <w:rsid w:val="00404177"/>
    <w:pPr>
      <w:tabs>
        <w:tab w:val="center" w:pos="4677"/>
        <w:tab w:val="right" w:pos="9355"/>
      </w:tabs>
    </w:pPr>
  </w:style>
  <w:style w:type="character" w:customStyle="1" w:styleId="a6">
    <w:name w:val="Нижний колонтитул Знак"/>
    <w:basedOn w:val="a0"/>
    <w:link w:val="a5"/>
    <w:locked/>
    <w:rsid w:val="00404177"/>
    <w:rPr>
      <w:rFonts w:ascii="Times New Roman" w:hAnsi="Times New Roman" w:cs="Times New Roman"/>
      <w:sz w:val="24"/>
      <w:szCs w:val="24"/>
    </w:rPr>
  </w:style>
  <w:style w:type="paragraph" w:styleId="a7">
    <w:name w:val="Balloon Text"/>
    <w:basedOn w:val="a"/>
    <w:link w:val="a8"/>
    <w:semiHidden/>
    <w:rsid w:val="00404177"/>
    <w:rPr>
      <w:rFonts w:ascii="Tahoma" w:hAnsi="Tahoma" w:cs="Tahoma"/>
      <w:sz w:val="16"/>
      <w:szCs w:val="16"/>
    </w:rPr>
  </w:style>
  <w:style w:type="character" w:customStyle="1" w:styleId="a8">
    <w:name w:val="Текст выноски Знак"/>
    <w:basedOn w:val="a0"/>
    <w:link w:val="a7"/>
    <w:semiHidden/>
    <w:locked/>
    <w:rsid w:val="00404177"/>
    <w:rPr>
      <w:rFonts w:ascii="Tahoma" w:hAnsi="Tahoma" w:cs="Tahoma"/>
      <w:sz w:val="16"/>
      <w:szCs w:val="16"/>
    </w:rPr>
  </w:style>
  <w:style w:type="paragraph" w:customStyle="1" w:styleId="FR1">
    <w:name w:val="FR1"/>
    <w:rsid w:val="003D7CF3"/>
    <w:pPr>
      <w:widowControl w:val="0"/>
      <w:ind w:left="4360"/>
    </w:pPr>
    <w:rPr>
      <w:rFonts w:ascii="Arial" w:hAnsi="Arial"/>
      <w:b/>
      <w:sz w:val="36"/>
    </w:rPr>
  </w:style>
  <w:style w:type="paragraph" w:customStyle="1" w:styleId="ConsPlusNormal">
    <w:name w:val="ConsPlusNormal"/>
    <w:rsid w:val="00441968"/>
    <w:pPr>
      <w:autoSpaceDE w:val="0"/>
      <w:autoSpaceDN w:val="0"/>
      <w:adjustRightInd w:val="0"/>
    </w:pPr>
    <w:rPr>
      <w:rFonts w:ascii="Times New Roman" w:hAnsi="Times New Roman"/>
      <w:sz w:val="24"/>
      <w:szCs w:val="24"/>
    </w:rPr>
  </w:style>
  <w:style w:type="paragraph" w:customStyle="1" w:styleId="ConsNonformat">
    <w:name w:val="ConsNonformat"/>
    <w:rsid w:val="00CC5B00"/>
    <w:pPr>
      <w:widowControl w:val="0"/>
      <w:autoSpaceDE w:val="0"/>
      <w:autoSpaceDN w:val="0"/>
      <w:adjustRightInd w:val="0"/>
    </w:pPr>
    <w:rPr>
      <w:rFonts w:ascii="Courier New" w:hAnsi="Courier New" w:cs="Courier New"/>
    </w:rPr>
  </w:style>
  <w:style w:type="paragraph" w:styleId="a9">
    <w:name w:val="Normal (Web)"/>
    <w:basedOn w:val="a"/>
    <w:uiPriority w:val="99"/>
    <w:rsid w:val="00843E36"/>
    <w:pPr>
      <w:suppressAutoHyphens/>
      <w:ind w:firstLine="225"/>
      <w:jc w:val="both"/>
    </w:pPr>
    <w:rPr>
      <w:rFonts w:cs="Calibri"/>
      <w:lang w:eastAsia="ar-SA"/>
    </w:rPr>
  </w:style>
  <w:style w:type="character" w:customStyle="1" w:styleId="4">
    <w:name w:val="Основной текст (4)"/>
    <w:basedOn w:val="a0"/>
    <w:rsid w:val="000C6F4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styleId="2">
    <w:name w:val="Body Text Indent 2"/>
    <w:basedOn w:val="a"/>
    <w:link w:val="20"/>
    <w:rsid w:val="00CF0002"/>
    <w:pPr>
      <w:ind w:firstLine="720"/>
      <w:jc w:val="both"/>
    </w:pPr>
    <w:rPr>
      <w:szCs w:val="20"/>
    </w:rPr>
  </w:style>
  <w:style w:type="character" w:customStyle="1" w:styleId="20">
    <w:name w:val="Основной текст с отступом 2 Знак"/>
    <w:basedOn w:val="a0"/>
    <w:link w:val="2"/>
    <w:rsid w:val="00CF0002"/>
    <w:rPr>
      <w:rFonts w:ascii="Times New Roman" w:hAnsi="Times New Roman"/>
      <w:sz w:val="24"/>
    </w:rPr>
  </w:style>
  <w:style w:type="paragraph" w:styleId="aa">
    <w:name w:val="Document Map"/>
    <w:basedOn w:val="a"/>
    <w:link w:val="ab"/>
    <w:rsid w:val="00762723"/>
    <w:rPr>
      <w:rFonts w:ascii="Tahoma" w:hAnsi="Tahoma" w:cs="Tahoma"/>
      <w:sz w:val="16"/>
      <w:szCs w:val="16"/>
    </w:rPr>
  </w:style>
  <w:style w:type="character" w:customStyle="1" w:styleId="ab">
    <w:name w:val="Схема документа Знак"/>
    <w:basedOn w:val="a0"/>
    <w:link w:val="aa"/>
    <w:rsid w:val="00762723"/>
    <w:rPr>
      <w:rFonts w:ascii="Tahoma" w:hAnsi="Tahoma" w:cs="Tahoma"/>
      <w:sz w:val="16"/>
      <w:szCs w:val="16"/>
    </w:rPr>
  </w:style>
  <w:style w:type="character" w:styleId="ac">
    <w:name w:val="Hyperlink"/>
    <w:basedOn w:val="a0"/>
    <w:uiPriority w:val="99"/>
    <w:unhideWhenUsed/>
    <w:rsid w:val="001E2640"/>
    <w:rPr>
      <w:color w:val="0000FF"/>
      <w:u w:val="single"/>
    </w:rPr>
  </w:style>
  <w:style w:type="paragraph" w:styleId="ad">
    <w:name w:val="List Paragraph"/>
    <w:basedOn w:val="a"/>
    <w:uiPriority w:val="34"/>
    <w:qFormat/>
    <w:rsid w:val="001D659A"/>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D603F1"/>
    <w:pPr>
      <w:widowControl w:val="0"/>
      <w:autoSpaceDE w:val="0"/>
      <w:autoSpaceDN w:val="0"/>
      <w:adjustRightInd w:val="0"/>
    </w:pPr>
    <w:rPr>
      <w:rFonts w:ascii="Arial" w:hAnsi="Arial" w:cs="Arial"/>
      <w:b/>
      <w:bCs/>
    </w:rPr>
  </w:style>
  <w:style w:type="character" w:customStyle="1" w:styleId="apple-converted-space">
    <w:name w:val="apple-converted-space"/>
    <w:basedOn w:val="a0"/>
    <w:rsid w:val="00627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9234">
      <w:bodyDiv w:val="1"/>
      <w:marLeft w:val="0"/>
      <w:marRight w:val="0"/>
      <w:marTop w:val="0"/>
      <w:marBottom w:val="0"/>
      <w:divBdr>
        <w:top w:val="none" w:sz="0" w:space="0" w:color="auto"/>
        <w:left w:val="none" w:sz="0" w:space="0" w:color="auto"/>
        <w:bottom w:val="none" w:sz="0" w:space="0" w:color="auto"/>
        <w:right w:val="none" w:sz="0" w:space="0" w:color="auto"/>
      </w:divBdr>
    </w:div>
    <w:div w:id="87354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559CC890A2773FF707ADF73BAF9A9E958505083F19435B3C0396390E235FF34DE3FFA0594708BBv4lFI" TargetMode="External"/><Relationship Id="rId18" Type="http://schemas.openxmlformats.org/officeDocument/2006/relationships/hyperlink" Target="consultantplus://offline/ref=9B559CC890A2773FF707ADF73BAF9A9E958D03083411435B3C0396390Ev2l3I" TargetMode="External"/><Relationship Id="rId26" Type="http://schemas.openxmlformats.org/officeDocument/2006/relationships/hyperlink" Target="consultantplus://offline/ref=9B559CC890A2773FF707ADF73BAF9A9E958504003516435B3C0396390E235FF34DE3FFA25Bv4lFI" TargetMode="External"/><Relationship Id="rId3" Type="http://schemas.openxmlformats.org/officeDocument/2006/relationships/styles" Target="styles.xml"/><Relationship Id="rId21" Type="http://schemas.openxmlformats.org/officeDocument/2006/relationships/hyperlink" Target="consultantplus://offline/ref=9B559CC890A2773FF707ADF73BAF9A9E958D03083411435B3C0396390E235FF34DE3FFA059470CB7v4l9I" TargetMode="External"/><Relationship Id="rId7" Type="http://schemas.openxmlformats.org/officeDocument/2006/relationships/footnotes" Target="footnotes.xml"/><Relationship Id="rId12" Type="http://schemas.openxmlformats.org/officeDocument/2006/relationships/hyperlink" Target="consultantplus://offline/ref=9B559CC890A2773FF707ADF73BAF9A9E958505083F19435B3C0396390E235FF34DE3FFA059470EB6v4lFI" TargetMode="External"/><Relationship Id="rId17" Type="http://schemas.openxmlformats.org/officeDocument/2006/relationships/hyperlink" Target="consultantplus://offline/ref=9B559CC890A2773FF707ADF73BAF9A9E958504013713435B3C0396390E235FF34DE3FFA35Dv4l1I" TargetMode="External"/><Relationship Id="rId25" Type="http://schemas.openxmlformats.org/officeDocument/2006/relationships/hyperlink" Target="consultantplus://offline/ref=9B559CC890A2773FF707ADF73BAF9A9E958504003516435B3C0396390E235FF34DE3FFA0594705BCv4l8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B559CC890A2773FF707ADF73BAF9A9E958504013713435B3C0396390E235FF34DE3FFA35Dv4l4I" TargetMode="External"/><Relationship Id="rId20" Type="http://schemas.openxmlformats.org/officeDocument/2006/relationships/hyperlink" Target="consultantplus://offline/ref=9B559CC890A2773FF707ADF73BAF9A9E958D03083411435B3C0396390E235FF34DE3FFA059470CB7v4lDI" TargetMode="External"/><Relationship Id="rId29" Type="http://schemas.openxmlformats.org/officeDocument/2006/relationships/hyperlink" Target="http://kio.arzamas.org/normdoc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559CC890A2773FF707ADF73BAF9A9E958505083F19435B3C0396390E235FF34DE3FFA059470FBEv4l6I" TargetMode="External"/><Relationship Id="rId24" Type="http://schemas.openxmlformats.org/officeDocument/2006/relationships/hyperlink" Target="consultantplus://offline/ref=9B559CC890A2773FF707ADF73BAF9A9E958504003516435B3C0396390Ev2l3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B559CC890A2773FF707ADF73BAF9A9E958504013713435B3C0396390Ev2l3I" TargetMode="External"/><Relationship Id="rId23" Type="http://schemas.openxmlformats.org/officeDocument/2006/relationships/hyperlink" Target="consultantplus://offline/ref=9B559CC890A2773FF707ADF73BAF9A9E958505083F10435B3C0396390E235FF34DE3FFA8v5lCI" TargetMode="External"/><Relationship Id="rId28" Type="http://schemas.openxmlformats.org/officeDocument/2006/relationships/hyperlink" Target="consultantplus://offline/ref=9B559CC890A2773FF707ADF73BAF9A9E958C0A003412435B3C0396390E235FF34DE3FFA059470EB7v4l6I" TargetMode="External"/><Relationship Id="rId10" Type="http://schemas.openxmlformats.org/officeDocument/2006/relationships/hyperlink" Target="consultantplus://offline/ref=9B559CC890A2773FF707ADF73BAF9A9E958505083F19435B3C0396390E235FF34DE3FFA059470FBEv4lAI" TargetMode="External"/><Relationship Id="rId19" Type="http://schemas.openxmlformats.org/officeDocument/2006/relationships/hyperlink" Target="consultantplus://offline/ref=9B559CC890A2773FF707ADF73BAF9A9E958D03083411435B3C0396390E235FF34DE3FFA059470DBFv4l7I"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94A7D883A98836B98089D516F2AB26E75418A8C9C07ADA489271AC6D5BECA2CEC99F6FEC058B71b1I" TargetMode="External"/><Relationship Id="rId14" Type="http://schemas.openxmlformats.org/officeDocument/2006/relationships/hyperlink" Target="consultantplus://offline/ref=9B559CC890A2773FF707ADF73BAF9A9E958505083F19435B3C0396390E235FF34DE3FFA7v5lEI" TargetMode="External"/><Relationship Id="rId22" Type="http://schemas.openxmlformats.org/officeDocument/2006/relationships/hyperlink" Target="consultantplus://offline/ref=9B559CC890A2773FF707ADF73BAF9A9E958505083F10435B3C0396390Ev2l3I" TargetMode="External"/><Relationship Id="rId27" Type="http://schemas.openxmlformats.org/officeDocument/2006/relationships/hyperlink" Target="consultantplus://offline/ref=9B559CC890A2773FF707ADF73BAF9A9E958C0A003412435B3C0396390Ev2l3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A68C2-8B51-472C-9DC1-A5AE3B93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3843</Words>
  <Characters>21907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Раздел 1</vt:lpstr>
    </vt:vector>
  </TitlesOfParts>
  <LinksUpToDate>false</LinksUpToDate>
  <CharactersWithSpaces>25699</CharactersWithSpaces>
  <SharedDoc>false</SharedDoc>
  <HLinks>
    <vt:vector size="120" baseType="variant">
      <vt:variant>
        <vt:i4>6357054</vt:i4>
      </vt:variant>
      <vt:variant>
        <vt:i4>57</vt:i4>
      </vt:variant>
      <vt:variant>
        <vt:i4>0</vt:i4>
      </vt:variant>
      <vt:variant>
        <vt:i4>5</vt:i4>
      </vt:variant>
      <vt:variant>
        <vt:lpwstr>consultantplus://offline/ref=9B559CC890A2773FF707ADF73BAF9A9E958C0A003412435B3C0396390E235FF34DE3FFA059470EB7v4l6I</vt:lpwstr>
      </vt:variant>
      <vt:variant>
        <vt:lpwstr/>
      </vt:variant>
      <vt:variant>
        <vt:i4>327686</vt:i4>
      </vt:variant>
      <vt:variant>
        <vt:i4>54</vt:i4>
      </vt:variant>
      <vt:variant>
        <vt:i4>0</vt:i4>
      </vt:variant>
      <vt:variant>
        <vt:i4>5</vt:i4>
      </vt:variant>
      <vt:variant>
        <vt:lpwstr>consultantplus://offline/ref=9B559CC890A2773FF707ADF73BAF9A9E958C0A003412435B3C0396390Ev2l3I</vt:lpwstr>
      </vt:variant>
      <vt:variant>
        <vt:lpwstr/>
      </vt:variant>
      <vt:variant>
        <vt:i4>458836</vt:i4>
      </vt:variant>
      <vt:variant>
        <vt:i4>51</vt:i4>
      </vt:variant>
      <vt:variant>
        <vt:i4>0</vt:i4>
      </vt:variant>
      <vt:variant>
        <vt:i4>5</vt:i4>
      </vt:variant>
      <vt:variant>
        <vt:lpwstr>consultantplus://offline/ref=9B559CC890A2773FF707ADF73BAF9A9E958504003516435B3C0396390E235FF34DE3FFA25Bv4lFI</vt:lpwstr>
      </vt:variant>
      <vt:variant>
        <vt:lpwstr/>
      </vt:variant>
      <vt:variant>
        <vt:i4>6357042</vt:i4>
      </vt:variant>
      <vt:variant>
        <vt:i4>48</vt:i4>
      </vt:variant>
      <vt:variant>
        <vt:i4>0</vt:i4>
      </vt:variant>
      <vt:variant>
        <vt:i4>5</vt:i4>
      </vt:variant>
      <vt:variant>
        <vt:lpwstr>consultantplus://offline/ref=9B559CC890A2773FF707ADF73BAF9A9E958504003516435B3C0396390E235FF34DE3FFA0594705BCv4l8I</vt:lpwstr>
      </vt:variant>
      <vt:variant>
        <vt:lpwstr/>
      </vt:variant>
      <vt:variant>
        <vt:i4>327680</vt:i4>
      </vt:variant>
      <vt:variant>
        <vt:i4>45</vt:i4>
      </vt:variant>
      <vt:variant>
        <vt:i4>0</vt:i4>
      </vt:variant>
      <vt:variant>
        <vt:i4>5</vt:i4>
      </vt:variant>
      <vt:variant>
        <vt:lpwstr>consultantplus://offline/ref=9B559CC890A2773FF707ADF73BAF9A9E958504003516435B3C0396390Ev2l3I</vt:lpwstr>
      </vt:variant>
      <vt:variant>
        <vt:lpwstr/>
      </vt:variant>
      <vt:variant>
        <vt:i4>3276900</vt:i4>
      </vt:variant>
      <vt:variant>
        <vt:i4>42</vt:i4>
      </vt:variant>
      <vt:variant>
        <vt:i4>0</vt:i4>
      </vt:variant>
      <vt:variant>
        <vt:i4>5</vt:i4>
      </vt:variant>
      <vt:variant>
        <vt:lpwstr>consultantplus://offline/ref=9B559CC890A2773FF707ADF73BAF9A9E958505083F10435B3C0396390E235FF34DE3FFA8v5lCI</vt:lpwstr>
      </vt:variant>
      <vt:variant>
        <vt:lpwstr/>
      </vt:variant>
      <vt:variant>
        <vt:i4>327772</vt:i4>
      </vt:variant>
      <vt:variant>
        <vt:i4>39</vt:i4>
      </vt:variant>
      <vt:variant>
        <vt:i4>0</vt:i4>
      </vt:variant>
      <vt:variant>
        <vt:i4>5</vt:i4>
      </vt:variant>
      <vt:variant>
        <vt:lpwstr>consultantplus://offline/ref=9B559CC890A2773FF707ADF73BAF9A9E958505083F10435B3C0396390Ev2l3I</vt:lpwstr>
      </vt:variant>
      <vt:variant>
        <vt:lpwstr/>
      </vt:variant>
      <vt:variant>
        <vt:i4>6357097</vt:i4>
      </vt:variant>
      <vt:variant>
        <vt:i4>36</vt:i4>
      </vt:variant>
      <vt:variant>
        <vt:i4>0</vt:i4>
      </vt:variant>
      <vt:variant>
        <vt:i4>5</vt:i4>
      </vt:variant>
      <vt:variant>
        <vt:lpwstr>consultantplus://offline/ref=9B559CC890A2773FF707ADF73BAF9A9E958D03083411435B3C0396390E235FF34DE3FFA059470CB7v4l9I</vt:lpwstr>
      </vt:variant>
      <vt:variant>
        <vt:lpwstr/>
      </vt:variant>
      <vt:variant>
        <vt:i4>6357044</vt:i4>
      </vt:variant>
      <vt:variant>
        <vt:i4>33</vt:i4>
      </vt:variant>
      <vt:variant>
        <vt:i4>0</vt:i4>
      </vt:variant>
      <vt:variant>
        <vt:i4>5</vt:i4>
      </vt:variant>
      <vt:variant>
        <vt:lpwstr>consultantplus://offline/ref=9B559CC890A2773FF707ADF73BAF9A9E958D03083411435B3C0396390E235FF34DE3FFA059470CB7v4lDI</vt:lpwstr>
      </vt:variant>
      <vt:variant>
        <vt:lpwstr/>
      </vt:variant>
      <vt:variant>
        <vt:i4>6357041</vt:i4>
      </vt:variant>
      <vt:variant>
        <vt:i4>30</vt:i4>
      </vt:variant>
      <vt:variant>
        <vt:i4>0</vt:i4>
      </vt:variant>
      <vt:variant>
        <vt:i4>5</vt:i4>
      </vt:variant>
      <vt:variant>
        <vt:lpwstr>consultantplus://offline/ref=9B559CC890A2773FF707ADF73BAF9A9E958D03083411435B3C0396390E235FF34DE3FFA059470DBFv4l7I</vt:lpwstr>
      </vt:variant>
      <vt:variant>
        <vt:lpwstr/>
      </vt:variant>
      <vt:variant>
        <vt:i4>327768</vt:i4>
      </vt:variant>
      <vt:variant>
        <vt:i4>27</vt:i4>
      </vt:variant>
      <vt:variant>
        <vt:i4>0</vt:i4>
      </vt:variant>
      <vt:variant>
        <vt:i4>5</vt:i4>
      </vt:variant>
      <vt:variant>
        <vt:lpwstr>consultantplus://offline/ref=9B559CC890A2773FF707ADF73BAF9A9E958D03083411435B3C0396390Ev2l3I</vt:lpwstr>
      </vt:variant>
      <vt:variant>
        <vt:lpwstr/>
      </vt:variant>
      <vt:variant>
        <vt:i4>458754</vt:i4>
      </vt:variant>
      <vt:variant>
        <vt:i4>24</vt:i4>
      </vt:variant>
      <vt:variant>
        <vt:i4>0</vt:i4>
      </vt:variant>
      <vt:variant>
        <vt:i4>5</vt:i4>
      </vt:variant>
      <vt:variant>
        <vt:lpwstr>consultantplus://offline/ref=9B559CC890A2773FF707ADF73BAF9A9E958504013713435B3C0396390E235FF34DE3FFA35Dv4l1I</vt:lpwstr>
      </vt:variant>
      <vt:variant>
        <vt:lpwstr/>
      </vt:variant>
      <vt:variant>
        <vt:i4>458759</vt:i4>
      </vt:variant>
      <vt:variant>
        <vt:i4>21</vt:i4>
      </vt:variant>
      <vt:variant>
        <vt:i4>0</vt:i4>
      </vt:variant>
      <vt:variant>
        <vt:i4>5</vt:i4>
      </vt:variant>
      <vt:variant>
        <vt:lpwstr>consultantplus://offline/ref=9B559CC890A2773FF707ADF73BAF9A9E958504013713435B3C0396390E235FF34DE3FFA35Dv4l4I</vt:lpwstr>
      </vt:variant>
      <vt:variant>
        <vt:lpwstr/>
      </vt:variant>
      <vt:variant>
        <vt:i4>327686</vt:i4>
      </vt:variant>
      <vt:variant>
        <vt:i4>18</vt:i4>
      </vt:variant>
      <vt:variant>
        <vt:i4>0</vt:i4>
      </vt:variant>
      <vt:variant>
        <vt:i4>5</vt:i4>
      </vt:variant>
      <vt:variant>
        <vt:lpwstr>consultantplus://offline/ref=9B559CC890A2773FF707ADF73BAF9A9E958504013713435B3C0396390Ev2l3I</vt:lpwstr>
      </vt:variant>
      <vt:variant>
        <vt:lpwstr/>
      </vt:variant>
      <vt:variant>
        <vt:i4>3276900</vt:i4>
      </vt:variant>
      <vt:variant>
        <vt:i4>15</vt:i4>
      </vt:variant>
      <vt:variant>
        <vt:i4>0</vt:i4>
      </vt:variant>
      <vt:variant>
        <vt:i4>5</vt:i4>
      </vt:variant>
      <vt:variant>
        <vt:lpwstr>consultantplus://offline/ref=9B559CC890A2773FF707ADF73BAF9A9E958505083F19435B3C0396390E235FF34DE3FFA7v5lEI</vt:lpwstr>
      </vt:variant>
      <vt:variant>
        <vt:lpwstr/>
      </vt:variant>
      <vt:variant>
        <vt:i4>6357045</vt:i4>
      </vt:variant>
      <vt:variant>
        <vt:i4>12</vt:i4>
      </vt:variant>
      <vt:variant>
        <vt:i4>0</vt:i4>
      </vt:variant>
      <vt:variant>
        <vt:i4>5</vt:i4>
      </vt:variant>
      <vt:variant>
        <vt:lpwstr>consultantplus://offline/ref=9B559CC890A2773FF707ADF73BAF9A9E958505083F19435B3C0396390E235FF34DE3FFA0594708BBv4lFI</vt:lpwstr>
      </vt:variant>
      <vt:variant>
        <vt:lpwstr/>
      </vt:variant>
      <vt:variant>
        <vt:i4>6357052</vt:i4>
      </vt:variant>
      <vt:variant>
        <vt:i4>9</vt:i4>
      </vt:variant>
      <vt:variant>
        <vt:i4>0</vt:i4>
      </vt:variant>
      <vt:variant>
        <vt:i4>5</vt:i4>
      </vt:variant>
      <vt:variant>
        <vt:lpwstr>consultantplus://offline/ref=9B559CC890A2773FF707ADF73BAF9A9E958505083F19435B3C0396390E235FF34DE3FFA059470EB6v4lFI</vt:lpwstr>
      </vt:variant>
      <vt:variant>
        <vt:lpwstr/>
      </vt:variant>
      <vt:variant>
        <vt:i4>6357052</vt:i4>
      </vt:variant>
      <vt:variant>
        <vt:i4>6</vt:i4>
      </vt:variant>
      <vt:variant>
        <vt:i4>0</vt:i4>
      </vt:variant>
      <vt:variant>
        <vt:i4>5</vt:i4>
      </vt:variant>
      <vt:variant>
        <vt:lpwstr>consultantplus://offline/ref=9B559CC890A2773FF707ADF73BAF9A9E958505083F19435B3C0396390E235FF34DE3FFA059470FBEv4l6I</vt:lpwstr>
      </vt:variant>
      <vt:variant>
        <vt:lpwstr/>
      </vt:variant>
      <vt:variant>
        <vt:i4>6357099</vt:i4>
      </vt:variant>
      <vt:variant>
        <vt:i4>3</vt:i4>
      </vt:variant>
      <vt:variant>
        <vt:i4>0</vt:i4>
      </vt:variant>
      <vt:variant>
        <vt:i4>5</vt:i4>
      </vt:variant>
      <vt:variant>
        <vt:lpwstr>consultantplus://offline/ref=9B559CC890A2773FF707ADF73BAF9A9E958505083F19435B3C0396390E235FF34DE3FFA059470FBEv4lAI</vt:lpwstr>
      </vt:variant>
      <vt:variant>
        <vt:lpwstr/>
      </vt:variant>
      <vt:variant>
        <vt:i4>7929958</vt:i4>
      </vt:variant>
      <vt:variant>
        <vt:i4>0</vt:i4>
      </vt:variant>
      <vt:variant>
        <vt:i4>0</vt:i4>
      </vt:variant>
      <vt:variant>
        <vt:i4>5</vt:i4>
      </vt:variant>
      <vt:variant>
        <vt:lpwstr>consultantplus://offline/ref=94A7D883A98836B98089D516F2AB26E75418A8C9C07ADA489271AC6D5BECA2CEC99F6FEC058B71b1I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
  <cp:keywords/>
  <cp:lastModifiedBy/>
  <cp:revision>1</cp:revision>
  <cp:lastPrinted>2015-02-04T08:55:00Z</cp:lastPrinted>
  <dcterms:created xsi:type="dcterms:W3CDTF">2019-02-27T08:19:00Z</dcterms:created>
  <dcterms:modified xsi:type="dcterms:W3CDTF">2019-03-13T06:01:00Z</dcterms:modified>
</cp:coreProperties>
</file>